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0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казенное образовательное учреждение</w:t>
      </w:r>
    </w:p>
    <w:p w:rsid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4C40E9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0FC"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етско-юношеская спортивная школа</w:t>
      </w:r>
      <w:r w:rsidRPr="001270FC">
        <w:rPr>
          <w:rFonts w:ascii="Times New Roman" w:hAnsi="Times New Roman" w:cs="Times New Roman"/>
          <w:sz w:val="28"/>
          <w:szCs w:val="28"/>
        </w:rPr>
        <w:t>»</w:t>
      </w:r>
    </w:p>
    <w:p w:rsid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0FC" w:rsidRDefault="001270FC" w:rsidP="001270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1270FC" w:rsidRDefault="001270FC" w:rsidP="001270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МКОУ ДО «ДЮСШ»</w:t>
      </w:r>
    </w:p>
    <w:p w:rsidR="001270FC" w:rsidRDefault="001270FC" w:rsidP="001270F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__________М.В.Мозер</w:t>
      </w:r>
      <w:proofErr w:type="spellEnd"/>
    </w:p>
    <w:p w:rsidR="001270FC" w:rsidRDefault="001270FC" w:rsidP="001270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30июля 2019год</w:t>
      </w:r>
    </w:p>
    <w:p w:rsidR="001270FC" w:rsidRDefault="001270FC" w:rsidP="00127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70FC" w:rsidRDefault="001270FC" w:rsidP="001270F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0FC">
        <w:rPr>
          <w:rFonts w:ascii="Times New Roman" w:hAnsi="Times New Roman" w:cs="Times New Roman"/>
          <w:sz w:val="36"/>
          <w:szCs w:val="36"/>
        </w:rPr>
        <w:t>Публичный доклад</w:t>
      </w: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0FC">
        <w:rPr>
          <w:rFonts w:ascii="Times New Roman" w:hAnsi="Times New Roman" w:cs="Times New Roman"/>
          <w:sz w:val="36"/>
          <w:szCs w:val="36"/>
        </w:rPr>
        <w:t xml:space="preserve"> Муниципального казенного образовательного учреждения</w:t>
      </w: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0FC">
        <w:rPr>
          <w:rFonts w:ascii="Times New Roman" w:hAnsi="Times New Roman" w:cs="Times New Roman"/>
          <w:sz w:val="36"/>
          <w:szCs w:val="36"/>
        </w:rPr>
        <w:t>дополнительного образования</w:t>
      </w: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0FC">
        <w:rPr>
          <w:rFonts w:ascii="Times New Roman" w:hAnsi="Times New Roman" w:cs="Times New Roman"/>
          <w:sz w:val="36"/>
          <w:szCs w:val="36"/>
        </w:rPr>
        <w:t xml:space="preserve"> «Детско-юношеская спортивная школа»</w:t>
      </w: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70FC">
        <w:rPr>
          <w:rFonts w:ascii="Times New Roman" w:hAnsi="Times New Roman" w:cs="Times New Roman"/>
          <w:sz w:val="36"/>
          <w:szCs w:val="36"/>
        </w:rPr>
        <w:t>за 2018-2019учебный год</w:t>
      </w:r>
    </w:p>
    <w:p w:rsidR="001270FC" w:rsidRPr="001270FC" w:rsidRDefault="001270FC" w:rsidP="001270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5E4F" w:rsidRDefault="00DC5E4F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5E4F" w:rsidRDefault="00DC5E4F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5E4F" w:rsidRDefault="00DC5E4F" w:rsidP="001270F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Default="001270FC" w:rsidP="00BF39EC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270FC" w:rsidRPr="000305AA" w:rsidRDefault="001270FC" w:rsidP="00BF3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5AA">
        <w:rPr>
          <w:rFonts w:ascii="Times New Roman" w:hAnsi="Times New Roman" w:cs="Times New Roman"/>
          <w:sz w:val="28"/>
          <w:szCs w:val="28"/>
        </w:rPr>
        <w:t>Данный публичный доклад содержит информацию об основных результатах и проблемах МКОУ ДО «ДЮСШ» за 2018-2019учебный год.</w:t>
      </w:r>
      <w:r w:rsidR="00EE7949" w:rsidRPr="000305AA">
        <w:rPr>
          <w:rFonts w:ascii="Times New Roman" w:hAnsi="Times New Roman" w:cs="Times New Roman"/>
          <w:sz w:val="28"/>
          <w:szCs w:val="28"/>
        </w:rPr>
        <w:t xml:space="preserve"> Цель настоящего доклада</w:t>
      </w:r>
      <w:r w:rsidR="0099529D" w:rsidRPr="000305AA">
        <w:rPr>
          <w:rFonts w:ascii="Times New Roman" w:hAnsi="Times New Roman" w:cs="Times New Roman"/>
          <w:sz w:val="28"/>
          <w:szCs w:val="28"/>
        </w:rPr>
        <w:t xml:space="preserve"> - о</w:t>
      </w:r>
      <w:r w:rsidR="00EE7949" w:rsidRPr="000305AA">
        <w:rPr>
          <w:rFonts w:ascii="Times New Roman" w:hAnsi="Times New Roman" w:cs="Times New Roman"/>
          <w:sz w:val="28"/>
          <w:szCs w:val="28"/>
        </w:rPr>
        <w:t>беспечить диалог и согласовать интересы всех участников образовательных отношений,</w:t>
      </w:r>
      <w:r w:rsidR="0099529D" w:rsidRPr="000305AA">
        <w:rPr>
          <w:rFonts w:ascii="Times New Roman" w:hAnsi="Times New Roman" w:cs="Times New Roman"/>
          <w:sz w:val="28"/>
          <w:szCs w:val="28"/>
        </w:rPr>
        <w:t xml:space="preserve"> </w:t>
      </w:r>
      <w:r w:rsidR="00EE7949" w:rsidRPr="000305AA">
        <w:rPr>
          <w:rFonts w:ascii="Times New Roman" w:hAnsi="Times New Roman" w:cs="Times New Roman"/>
          <w:sz w:val="28"/>
          <w:szCs w:val="28"/>
        </w:rPr>
        <w:t>проинформировать общественность,</w:t>
      </w:r>
      <w:r w:rsidR="0099529D" w:rsidRPr="000305AA">
        <w:rPr>
          <w:rFonts w:ascii="Times New Roman" w:hAnsi="Times New Roman" w:cs="Times New Roman"/>
          <w:sz w:val="28"/>
          <w:szCs w:val="28"/>
        </w:rPr>
        <w:t xml:space="preserve"> </w:t>
      </w:r>
      <w:r w:rsidR="00EE7949" w:rsidRPr="000305AA">
        <w:rPr>
          <w:rFonts w:ascii="Times New Roman" w:hAnsi="Times New Roman" w:cs="Times New Roman"/>
          <w:sz w:val="28"/>
          <w:szCs w:val="28"/>
        </w:rPr>
        <w:t>родителей</w:t>
      </w:r>
      <w:r w:rsidR="0099529D" w:rsidRPr="000305AA">
        <w:rPr>
          <w:rFonts w:ascii="Times New Roman" w:hAnsi="Times New Roman" w:cs="Times New Roman"/>
          <w:sz w:val="28"/>
          <w:szCs w:val="28"/>
        </w:rPr>
        <w:t xml:space="preserve"> </w:t>
      </w:r>
      <w:r w:rsidR="00EE7949" w:rsidRPr="000305AA">
        <w:rPr>
          <w:rFonts w:ascii="Times New Roman" w:hAnsi="Times New Roman" w:cs="Times New Roman"/>
          <w:sz w:val="28"/>
          <w:szCs w:val="28"/>
        </w:rPr>
        <w:t>(законных представителей) об образовательной</w:t>
      </w:r>
      <w:r w:rsidR="0099529D" w:rsidRPr="000305AA">
        <w:rPr>
          <w:rFonts w:ascii="Times New Roman" w:hAnsi="Times New Roman" w:cs="Times New Roman"/>
          <w:sz w:val="28"/>
          <w:szCs w:val="28"/>
        </w:rPr>
        <w:t xml:space="preserve"> деятельности, основных результатах функционирования школы.</w:t>
      </w:r>
    </w:p>
    <w:p w:rsidR="0099529D" w:rsidRPr="000305AA" w:rsidRDefault="0099529D" w:rsidP="00BF3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AA">
        <w:rPr>
          <w:rFonts w:ascii="Times New Roman" w:hAnsi="Times New Roman" w:cs="Times New Roman"/>
          <w:b/>
          <w:sz w:val="28"/>
          <w:szCs w:val="28"/>
        </w:rPr>
        <w:t>1.Общая характеристика МКОУ ДО «ДЮСШ»</w:t>
      </w:r>
    </w:p>
    <w:p w:rsidR="009D23ED" w:rsidRDefault="000305AA" w:rsidP="00BF3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5AA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дополнительного образования «Детско-юношеская спортивная школа» (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Pr="0003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ДО «ДЮСШ»)</w:t>
      </w:r>
      <w:r w:rsidR="0098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расположена по адресу:666811,Иркутская область;</w:t>
      </w:r>
      <w:r w:rsidRPr="0003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Мамско-Чуйский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район;</w:t>
      </w:r>
      <w:r w:rsidRPr="00030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поселок Мама,</w:t>
      </w:r>
      <w:r w:rsidRPr="000305AA">
        <w:rPr>
          <w:rFonts w:ascii="Times New Roman" w:hAnsi="Times New Roman" w:cs="Times New Roman"/>
          <w:sz w:val="28"/>
          <w:szCs w:val="28"/>
        </w:rPr>
        <w:t xml:space="preserve"> </w:t>
      </w:r>
      <w:r w:rsidR="009D23ED">
        <w:rPr>
          <w:rFonts w:ascii="Times New Roman" w:hAnsi="Times New Roman" w:cs="Times New Roman"/>
          <w:sz w:val="28"/>
          <w:szCs w:val="28"/>
        </w:rPr>
        <w:t>улица Комсомольская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2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 10,телефон:</w:t>
      </w:r>
    </w:p>
    <w:p w:rsidR="000305AA" w:rsidRPr="009D23ED" w:rsidRDefault="000305AA" w:rsidP="00BF3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3ED">
        <w:rPr>
          <w:rFonts w:ascii="Times New Roman" w:hAnsi="Times New Roman" w:cs="Times New Roman"/>
          <w:sz w:val="28"/>
          <w:szCs w:val="28"/>
        </w:rPr>
        <w:t>2-11-27,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9D23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D23E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611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ducsh</w:t>
        </w:r>
        <w:r w:rsidRPr="009D23ED">
          <w:rPr>
            <w:rStyle w:val="a3"/>
            <w:rFonts w:ascii="Times New Roman" w:hAnsi="Times New Roman" w:cs="Times New Roman"/>
            <w:sz w:val="28"/>
            <w:szCs w:val="28"/>
          </w:rPr>
          <w:t>2013@</w:t>
        </w:r>
        <w:r w:rsidRPr="00F611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D23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611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D23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Дата открытия:01.09.1976год. </w:t>
      </w:r>
    </w:p>
    <w:p w:rsidR="000305AA" w:rsidRPr="00983E93" w:rsidRDefault="000305AA" w:rsidP="00BF39E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83E93">
        <w:rPr>
          <w:sz w:val="28"/>
          <w:szCs w:val="28"/>
        </w:rPr>
        <w:t>Организация деятельности МКОУ ДО «ДЮСШ» осуществляется в соответствии с действующим законодательством Российской Федерации, Уставом МКОУ ДО «ДЮСШ», нормативными локальными актами, регламентирующими деятельность МКОУ ДО «ДЮСШ».</w:t>
      </w:r>
    </w:p>
    <w:p w:rsidR="000305AA" w:rsidRPr="00983E93" w:rsidRDefault="000305AA" w:rsidP="00BF39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93">
        <w:rPr>
          <w:rFonts w:ascii="Times New Roman" w:hAnsi="Times New Roman" w:cs="Times New Roman"/>
          <w:bCs/>
          <w:color w:val="000000"/>
          <w:sz w:val="28"/>
          <w:szCs w:val="28"/>
        </w:rPr>
        <w:t>Действующая лицензия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> от 03 февраля 2017 года регистрационный номер№9844, выдана Государственной службой по надзору и контролю в сфере образования Иркутской области, срок действия – бессрочно.</w:t>
      </w:r>
    </w:p>
    <w:p w:rsidR="000305AA" w:rsidRPr="00983E93" w:rsidRDefault="000305AA" w:rsidP="00BF39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E93">
        <w:rPr>
          <w:rFonts w:ascii="Times New Roman" w:hAnsi="Times New Roman" w:cs="Times New Roman"/>
          <w:bCs/>
          <w:color w:val="000000"/>
          <w:sz w:val="28"/>
          <w:szCs w:val="28"/>
        </w:rPr>
        <w:t>Свидетельство о государственной аккредитации</w:t>
      </w:r>
      <w:r w:rsidR="00E660BE" w:rsidRPr="00983E93">
        <w:rPr>
          <w:rFonts w:ascii="Times New Roman" w:hAnsi="Times New Roman" w:cs="Times New Roman"/>
          <w:color w:val="000000"/>
          <w:sz w:val="28"/>
          <w:szCs w:val="28"/>
        </w:rPr>
        <w:t> от 19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60BE" w:rsidRPr="00983E93">
        <w:rPr>
          <w:rFonts w:ascii="Times New Roman" w:hAnsi="Times New Roman" w:cs="Times New Roman"/>
          <w:color w:val="000000"/>
          <w:sz w:val="28"/>
          <w:szCs w:val="28"/>
        </w:rPr>
        <w:t xml:space="preserve">апреля 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660BE" w:rsidRPr="00983E93">
        <w:rPr>
          <w:rFonts w:ascii="Times New Roman" w:hAnsi="Times New Roman" w:cs="Times New Roman"/>
          <w:color w:val="000000"/>
          <w:sz w:val="28"/>
          <w:szCs w:val="28"/>
        </w:rPr>
        <w:t>010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 xml:space="preserve"> года регистрационный номер </w:t>
      </w:r>
      <w:r w:rsidR="00E660BE" w:rsidRPr="00983E93">
        <w:rPr>
          <w:rFonts w:ascii="Times New Roman" w:hAnsi="Times New Roman" w:cs="Times New Roman"/>
          <w:color w:val="000000"/>
          <w:sz w:val="28"/>
          <w:szCs w:val="28"/>
        </w:rPr>
        <w:t>922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 xml:space="preserve">, выдано Государственной службой по надзору и контролю в сфере образования </w:t>
      </w:r>
      <w:r w:rsidR="00E660BE" w:rsidRPr="00983E93">
        <w:rPr>
          <w:rFonts w:ascii="Times New Roman" w:hAnsi="Times New Roman" w:cs="Times New Roman"/>
          <w:color w:val="000000"/>
          <w:sz w:val="28"/>
          <w:szCs w:val="28"/>
        </w:rPr>
        <w:t xml:space="preserve">Иркутской </w:t>
      </w:r>
      <w:r w:rsidRPr="00983E93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433EB5" w:rsidRPr="007C243D" w:rsidRDefault="000305AA" w:rsidP="00BF39EC">
      <w:pPr>
        <w:shd w:val="clear" w:color="auto" w:fill="FFFFFF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83E93">
        <w:rPr>
          <w:rFonts w:ascii="Times New Roman" w:hAnsi="Times New Roman" w:cs="Times New Roman"/>
          <w:spacing w:val="-2"/>
          <w:sz w:val="28"/>
          <w:szCs w:val="28"/>
        </w:rPr>
        <w:t xml:space="preserve">Учредителем </w:t>
      </w:r>
      <w:r w:rsidR="00E660BE" w:rsidRPr="00983E93">
        <w:rPr>
          <w:rFonts w:ascii="Times New Roman" w:hAnsi="Times New Roman" w:cs="Times New Roman"/>
          <w:spacing w:val="-2"/>
          <w:sz w:val="28"/>
          <w:szCs w:val="28"/>
        </w:rPr>
        <w:t>МКО</w:t>
      </w:r>
      <w:r w:rsidRPr="00983E93">
        <w:rPr>
          <w:rFonts w:ascii="Times New Roman" w:hAnsi="Times New Roman" w:cs="Times New Roman"/>
          <w:spacing w:val="-2"/>
          <w:sz w:val="28"/>
          <w:szCs w:val="28"/>
        </w:rPr>
        <w:t xml:space="preserve">У ДО </w:t>
      </w:r>
      <w:r w:rsidR="00E660BE" w:rsidRPr="00983E93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983E93">
        <w:rPr>
          <w:rFonts w:ascii="Times New Roman" w:hAnsi="Times New Roman" w:cs="Times New Roman"/>
          <w:spacing w:val="-2"/>
          <w:sz w:val="28"/>
          <w:szCs w:val="28"/>
        </w:rPr>
        <w:t>ДЮСШ</w:t>
      </w:r>
      <w:r w:rsidR="00E660BE" w:rsidRPr="00983E93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983E93">
        <w:rPr>
          <w:rFonts w:ascii="Times New Roman" w:hAnsi="Times New Roman" w:cs="Times New Roman"/>
          <w:spacing w:val="-2"/>
          <w:sz w:val="28"/>
          <w:szCs w:val="28"/>
        </w:rPr>
        <w:t xml:space="preserve"> является управление образования </w:t>
      </w:r>
      <w:proofErr w:type="spellStart"/>
      <w:r w:rsidR="00E660BE" w:rsidRPr="00983E93">
        <w:rPr>
          <w:rFonts w:ascii="Times New Roman" w:hAnsi="Times New Roman" w:cs="Times New Roman"/>
          <w:spacing w:val="-2"/>
          <w:sz w:val="28"/>
          <w:szCs w:val="28"/>
        </w:rPr>
        <w:t>Мамско-Чуйского</w:t>
      </w:r>
      <w:proofErr w:type="spellEnd"/>
      <w:r w:rsidR="00983E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660BE" w:rsidRPr="00983E93">
        <w:rPr>
          <w:rFonts w:ascii="Times New Roman" w:hAnsi="Times New Roman" w:cs="Times New Roman"/>
          <w:spacing w:val="-2"/>
          <w:sz w:val="28"/>
          <w:szCs w:val="28"/>
        </w:rPr>
        <w:t xml:space="preserve"> района</w:t>
      </w:r>
      <w:r w:rsidRPr="00983E9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983E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83E93">
        <w:rPr>
          <w:rFonts w:ascii="Times New Roman" w:hAnsi="Times New Roman" w:cs="Times New Roman"/>
          <w:spacing w:val="-8"/>
          <w:sz w:val="28"/>
          <w:szCs w:val="28"/>
        </w:rPr>
        <w:t>Адрес учредителя</w:t>
      </w:r>
      <w:r w:rsidRPr="00983E93">
        <w:rPr>
          <w:rFonts w:ascii="Times New Roman" w:hAnsi="Times New Roman" w:cs="Times New Roman"/>
          <w:spacing w:val="19"/>
          <w:sz w:val="28"/>
          <w:szCs w:val="28"/>
        </w:rPr>
        <w:t xml:space="preserve">: </w:t>
      </w:r>
      <w:r w:rsidR="00E660BE" w:rsidRPr="00983E93">
        <w:rPr>
          <w:rFonts w:ascii="Times New Roman" w:hAnsi="Times New Roman" w:cs="Times New Roman"/>
          <w:sz w:val="28"/>
          <w:szCs w:val="28"/>
        </w:rPr>
        <w:t>666811 Иркутская область,</w:t>
      </w:r>
      <w:r w:rsidRPr="00983E93">
        <w:rPr>
          <w:rFonts w:ascii="Times New Roman" w:hAnsi="Times New Roman" w:cs="Times New Roman"/>
          <w:sz w:val="28"/>
          <w:szCs w:val="28"/>
        </w:rPr>
        <w:t xml:space="preserve"> </w:t>
      </w:r>
      <w:r w:rsidR="00E660BE" w:rsidRPr="00983E93">
        <w:rPr>
          <w:rFonts w:ascii="Times New Roman" w:hAnsi="Times New Roman" w:cs="Times New Roman"/>
          <w:sz w:val="28"/>
          <w:szCs w:val="28"/>
        </w:rPr>
        <w:t>поселок Мама,</w:t>
      </w:r>
      <w:r w:rsidRPr="00983E93">
        <w:rPr>
          <w:rFonts w:ascii="Times New Roman" w:hAnsi="Times New Roman" w:cs="Times New Roman"/>
          <w:sz w:val="28"/>
          <w:szCs w:val="28"/>
        </w:rPr>
        <w:t xml:space="preserve"> </w:t>
      </w:r>
      <w:r w:rsidR="00E660BE" w:rsidRPr="00983E93">
        <w:rPr>
          <w:rFonts w:ascii="Times New Roman" w:hAnsi="Times New Roman" w:cs="Times New Roman"/>
          <w:sz w:val="28"/>
          <w:szCs w:val="28"/>
        </w:rPr>
        <w:t xml:space="preserve"> </w:t>
      </w:r>
      <w:r w:rsidRPr="00983E93">
        <w:rPr>
          <w:rFonts w:ascii="Times New Roman" w:hAnsi="Times New Roman" w:cs="Times New Roman"/>
          <w:sz w:val="28"/>
          <w:szCs w:val="28"/>
        </w:rPr>
        <w:t xml:space="preserve"> ул.</w:t>
      </w:r>
      <w:r w:rsidR="00983E93">
        <w:rPr>
          <w:rFonts w:ascii="Times New Roman" w:hAnsi="Times New Roman" w:cs="Times New Roman"/>
          <w:sz w:val="28"/>
          <w:szCs w:val="28"/>
        </w:rPr>
        <w:t xml:space="preserve"> </w:t>
      </w:r>
      <w:r w:rsidR="00E660BE" w:rsidRPr="00983E93">
        <w:rPr>
          <w:rFonts w:ascii="Times New Roman" w:hAnsi="Times New Roman" w:cs="Times New Roman"/>
          <w:sz w:val="28"/>
          <w:szCs w:val="28"/>
        </w:rPr>
        <w:t>Советская</w:t>
      </w:r>
      <w:r w:rsidR="009D23ED">
        <w:rPr>
          <w:rFonts w:ascii="Times New Roman" w:hAnsi="Times New Roman" w:cs="Times New Roman"/>
          <w:sz w:val="28"/>
          <w:szCs w:val="28"/>
        </w:rPr>
        <w:t>.</w:t>
      </w:r>
    </w:p>
    <w:p w:rsidR="000305AA" w:rsidRDefault="00E660BE" w:rsidP="00BF39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0BE">
        <w:rPr>
          <w:rFonts w:ascii="Times New Roman" w:hAnsi="Times New Roman" w:cs="Times New Roman"/>
          <w:b/>
          <w:sz w:val="28"/>
          <w:szCs w:val="28"/>
        </w:rPr>
        <w:t xml:space="preserve">2.Структура контингента </w:t>
      </w:r>
      <w:proofErr w:type="gramStart"/>
      <w:r w:rsidRPr="00E660B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60BE">
        <w:rPr>
          <w:rFonts w:ascii="Times New Roman" w:hAnsi="Times New Roman" w:cs="Times New Roman"/>
          <w:b/>
          <w:sz w:val="28"/>
          <w:szCs w:val="28"/>
        </w:rPr>
        <w:t xml:space="preserve"> в 2018-2019учебном году</w:t>
      </w:r>
    </w:p>
    <w:p w:rsidR="00983E93" w:rsidRDefault="00983E93" w:rsidP="00BF3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начало 2018-2019 учебного года  число обучающихся  составляло</w:t>
      </w:r>
      <w:r w:rsidR="009D2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308 человек,  в 22группах.</w:t>
      </w:r>
    </w:p>
    <w:tbl>
      <w:tblPr>
        <w:tblStyle w:val="a5"/>
        <w:tblW w:w="0" w:type="auto"/>
        <w:tblLook w:val="04A0"/>
      </w:tblPr>
      <w:tblGrid>
        <w:gridCol w:w="671"/>
        <w:gridCol w:w="2337"/>
        <w:gridCol w:w="1197"/>
        <w:gridCol w:w="1082"/>
        <w:gridCol w:w="734"/>
        <w:gridCol w:w="963"/>
        <w:gridCol w:w="940"/>
        <w:gridCol w:w="875"/>
        <w:gridCol w:w="772"/>
      </w:tblGrid>
      <w:tr w:rsidR="00433EB5" w:rsidTr="00433EB5">
        <w:tc>
          <w:tcPr>
            <w:tcW w:w="671" w:type="dxa"/>
            <w:vMerge w:val="restart"/>
          </w:tcPr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337" w:type="dxa"/>
            <w:vMerge w:val="restart"/>
          </w:tcPr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197" w:type="dxa"/>
            <w:vMerge w:val="restart"/>
          </w:tcPr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2779" w:type="dxa"/>
            <w:gridSpan w:val="3"/>
          </w:tcPr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мальчиков  по возрастным группам</w:t>
            </w:r>
          </w:p>
        </w:tc>
        <w:tc>
          <w:tcPr>
            <w:tcW w:w="2587" w:type="dxa"/>
            <w:gridSpan w:val="3"/>
          </w:tcPr>
          <w:p w:rsidR="00433EB5" w:rsidRDefault="00433EB5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девочек по возрастным группам</w:t>
            </w:r>
          </w:p>
        </w:tc>
      </w:tr>
      <w:tr w:rsidR="00433EB5" w:rsidTr="00433EB5">
        <w:tc>
          <w:tcPr>
            <w:tcW w:w="671" w:type="dxa"/>
            <w:vMerge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vMerge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734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</w:t>
            </w:r>
          </w:p>
        </w:tc>
        <w:tc>
          <w:tcPr>
            <w:tcW w:w="963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  <w:tc>
          <w:tcPr>
            <w:tcW w:w="940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875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</w:t>
            </w:r>
          </w:p>
        </w:tc>
        <w:tc>
          <w:tcPr>
            <w:tcW w:w="772" w:type="dxa"/>
          </w:tcPr>
          <w:p w:rsidR="00433EB5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</w:tr>
      <w:tr w:rsidR="00433EB5" w:rsidTr="00433EB5">
        <w:tc>
          <w:tcPr>
            <w:tcW w:w="671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19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2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0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3EB5" w:rsidTr="00433EB5">
        <w:tc>
          <w:tcPr>
            <w:tcW w:w="671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19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82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4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0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EB5" w:rsidTr="00433EB5">
        <w:tc>
          <w:tcPr>
            <w:tcW w:w="671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19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82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4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0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5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3EB5" w:rsidTr="00433EB5">
        <w:tc>
          <w:tcPr>
            <w:tcW w:w="671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1197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82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3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40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983E93" w:rsidRDefault="00433EB5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3EB5" w:rsidTr="00433EB5">
        <w:tc>
          <w:tcPr>
            <w:tcW w:w="671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197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82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4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3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0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</w:tcPr>
          <w:p w:rsidR="00983E93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983E93" w:rsidRDefault="00983E93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F9F" w:rsidTr="00433EB5">
        <w:tc>
          <w:tcPr>
            <w:tcW w:w="671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197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082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4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3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0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75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2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F1F9F" w:rsidTr="00BB2D93">
        <w:tc>
          <w:tcPr>
            <w:tcW w:w="3008" w:type="dxa"/>
            <w:gridSpan w:val="2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7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082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34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63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40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75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2" w:type="dxa"/>
          </w:tcPr>
          <w:p w:rsidR="009F1F9F" w:rsidRDefault="009F1F9F" w:rsidP="00BF39E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9F1F9F" w:rsidRDefault="009F1F9F" w:rsidP="00BF3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015C" w:rsidRDefault="009F1F9F" w:rsidP="00BF39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015C">
        <w:rPr>
          <w:rFonts w:ascii="Times New Roman" w:hAnsi="Times New Roman" w:cs="Times New Roman"/>
          <w:sz w:val="28"/>
          <w:szCs w:val="28"/>
        </w:rPr>
        <w:t>ОМПЛЕКТОВАНИЕ</w:t>
      </w:r>
    </w:p>
    <w:p w:rsidR="002B22DB" w:rsidRDefault="00A4015C" w:rsidP="009D2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учебно-тренировочных  и спортивно-оздоровительных групп по учебному плану муниципального казенного образовательного учреждения дополнительного образования «Детско-юношеская спортивная школа» на 2018-2019учебный год</w:t>
      </w:r>
    </w:p>
    <w:p w:rsidR="009D23ED" w:rsidRDefault="009D23ED" w:rsidP="009D23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640"/>
        <w:gridCol w:w="1661"/>
        <w:gridCol w:w="1150"/>
        <w:gridCol w:w="1429"/>
        <w:gridCol w:w="1565"/>
        <w:gridCol w:w="1126"/>
      </w:tblGrid>
      <w:tr w:rsidR="00A4015C" w:rsidTr="00A4015C">
        <w:tc>
          <w:tcPr>
            <w:tcW w:w="2640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</w:p>
        </w:tc>
        <w:tc>
          <w:tcPr>
            <w:tcW w:w="1661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подготовки</w:t>
            </w:r>
          </w:p>
        </w:tc>
        <w:tc>
          <w:tcPr>
            <w:tcW w:w="1150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групп</w:t>
            </w:r>
          </w:p>
        </w:tc>
        <w:tc>
          <w:tcPr>
            <w:tcW w:w="1429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565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 в группе</w:t>
            </w:r>
          </w:p>
        </w:tc>
        <w:tc>
          <w:tcPr>
            <w:tcW w:w="1126" w:type="dxa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A4015C" w:rsidTr="00BB2D93">
        <w:tc>
          <w:tcPr>
            <w:tcW w:w="9571" w:type="dxa"/>
            <w:gridSpan w:val="6"/>
          </w:tcPr>
          <w:p w:rsid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</w:tr>
      <w:tr w:rsidR="00A4015C" w:rsidTr="00A4015C">
        <w:tc>
          <w:tcPr>
            <w:tcW w:w="2640" w:type="dxa"/>
          </w:tcPr>
          <w:p w:rsidR="00A4015C" w:rsidRPr="00A4015C" w:rsidRDefault="00A4015C" w:rsidP="00BF39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15C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A4015C" w:rsidRP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15C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A4015C" w:rsidRP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</w:tcPr>
          <w:p w:rsidR="00A4015C" w:rsidRP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A4015C" w:rsidRPr="00A4015C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22DB" w:rsidRPr="009D23ED" w:rsidTr="00BB2D93">
        <w:tc>
          <w:tcPr>
            <w:tcW w:w="4301" w:type="dxa"/>
            <w:gridSpan w:val="2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015C" w:rsidRPr="009D23ED" w:rsidTr="00BB2D93">
        <w:tc>
          <w:tcPr>
            <w:tcW w:w="9571" w:type="dxa"/>
            <w:gridSpan w:val="6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661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5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5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ТГ-1года</w:t>
            </w:r>
          </w:p>
        </w:tc>
        <w:tc>
          <w:tcPr>
            <w:tcW w:w="115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6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22DB" w:rsidRPr="009D23ED" w:rsidTr="00BB2D93">
        <w:tc>
          <w:tcPr>
            <w:tcW w:w="4301" w:type="dxa"/>
            <w:gridSpan w:val="2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4015C" w:rsidRPr="009D23ED" w:rsidTr="00BB2D93">
        <w:tc>
          <w:tcPr>
            <w:tcW w:w="9571" w:type="dxa"/>
            <w:gridSpan w:val="6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теннис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A4015C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4015C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5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A4015C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ГНП-3года</w:t>
            </w:r>
          </w:p>
        </w:tc>
        <w:tc>
          <w:tcPr>
            <w:tcW w:w="1150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22DB" w:rsidRPr="009D23ED" w:rsidTr="00BB2D93">
        <w:tc>
          <w:tcPr>
            <w:tcW w:w="4301" w:type="dxa"/>
            <w:gridSpan w:val="2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2B22DB" w:rsidRPr="009D23ED" w:rsidRDefault="009D23ED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2B22DB" w:rsidRPr="009D23ED" w:rsidRDefault="006022BF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B22DB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B22DB" w:rsidRPr="009D23ED" w:rsidTr="00BB2D93">
        <w:tc>
          <w:tcPr>
            <w:tcW w:w="9571" w:type="dxa"/>
            <w:gridSpan w:val="6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5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015C" w:rsidRPr="009D23ED" w:rsidTr="00A4015C">
        <w:tc>
          <w:tcPr>
            <w:tcW w:w="2640" w:type="dxa"/>
          </w:tcPr>
          <w:p w:rsidR="00A4015C" w:rsidRPr="009D23ED" w:rsidRDefault="00A4015C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ГНП-3года</w:t>
            </w:r>
          </w:p>
        </w:tc>
        <w:tc>
          <w:tcPr>
            <w:tcW w:w="1150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5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A4015C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22DB" w:rsidRPr="009D23ED" w:rsidTr="00BB2D93">
        <w:tc>
          <w:tcPr>
            <w:tcW w:w="4301" w:type="dxa"/>
            <w:gridSpan w:val="2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B22DB" w:rsidRPr="009D23ED" w:rsidTr="00BB2D93">
        <w:tc>
          <w:tcPr>
            <w:tcW w:w="9571" w:type="dxa"/>
            <w:gridSpan w:val="6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2B22DB" w:rsidRPr="009D23ED" w:rsidTr="00A4015C">
        <w:tc>
          <w:tcPr>
            <w:tcW w:w="264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661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22DB" w:rsidRPr="009D23ED" w:rsidTr="00A4015C">
        <w:tc>
          <w:tcPr>
            <w:tcW w:w="264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22DB" w:rsidRPr="009D23ED" w:rsidTr="00BB2D93">
        <w:tc>
          <w:tcPr>
            <w:tcW w:w="4301" w:type="dxa"/>
            <w:gridSpan w:val="2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5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22DB" w:rsidRPr="009D23ED" w:rsidTr="00BB2D93">
        <w:tc>
          <w:tcPr>
            <w:tcW w:w="9571" w:type="dxa"/>
            <w:gridSpan w:val="6"/>
          </w:tcPr>
          <w:p w:rsidR="002B22DB" w:rsidRPr="009D23ED" w:rsidRDefault="002B22DB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</w:tr>
      <w:tr w:rsidR="00962B4A" w:rsidRPr="009D23ED" w:rsidTr="00A4015C">
        <w:tc>
          <w:tcPr>
            <w:tcW w:w="264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</w:p>
        </w:tc>
        <w:tc>
          <w:tcPr>
            <w:tcW w:w="1661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22BF"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62B4A" w:rsidRPr="009D23ED" w:rsidTr="00A4015C">
        <w:tc>
          <w:tcPr>
            <w:tcW w:w="264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</w:t>
            </w:r>
            <w:proofErr w:type="spellEnd"/>
          </w:p>
        </w:tc>
        <w:tc>
          <w:tcPr>
            <w:tcW w:w="1661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ГНП-1года</w:t>
            </w: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B4A" w:rsidRPr="009D23ED" w:rsidTr="00A4015C">
        <w:tc>
          <w:tcPr>
            <w:tcW w:w="264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ГНП-2года</w:t>
            </w: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B4A" w:rsidRPr="009D23ED" w:rsidTr="00A4015C">
        <w:tc>
          <w:tcPr>
            <w:tcW w:w="264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ГНП-3года</w:t>
            </w: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62B4A" w:rsidRPr="009D23ED" w:rsidTr="00A4015C">
        <w:tc>
          <w:tcPr>
            <w:tcW w:w="264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ТГ-1года</w:t>
            </w: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22BF"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62B4A" w:rsidRPr="009D23ED" w:rsidTr="00BB2D93">
        <w:tc>
          <w:tcPr>
            <w:tcW w:w="4301" w:type="dxa"/>
            <w:gridSpan w:val="2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2BF" w:rsidRPr="009D23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962B4A" w:rsidRPr="009D23ED" w:rsidRDefault="00962B4A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D23ED" w:rsidRPr="009D23ED" w:rsidTr="00BB2D93">
        <w:tc>
          <w:tcPr>
            <w:tcW w:w="4301" w:type="dxa"/>
            <w:gridSpan w:val="2"/>
          </w:tcPr>
          <w:p w:rsidR="009D23ED" w:rsidRPr="009D23ED" w:rsidRDefault="009D23ED" w:rsidP="009D23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</w:tcPr>
          <w:p w:rsidR="009D23ED" w:rsidRPr="009D23ED" w:rsidRDefault="009D23ED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29" w:type="dxa"/>
          </w:tcPr>
          <w:p w:rsidR="009D23ED" w:rsidRPr="009D23ED" w:rsidRDefault="009D23ED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565" w:type="dxa"/>
          </w:tcPr>
          <w:p w:rsidR="009D23ED" w:rsidRPr="009D23ED" w:rsidRDefault="009D23ED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9D23ED" w:rsidRPr="009D23ED" w:rsidRDefault="009D23ED" w:rsidP="00B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3ED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</w:tbl>
    <w:p w:rsidR="00DC5E4F" w:rsidRPr="009D23ED" w:rsidRDefault="00DC5E4F" w:rsidP="00487F7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022BF" w:rsidRPr="009D23ED" w:rsidRDefault="006022BF" w:rsidP="009D23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ED">
        <w:rPr>
          <w:rFonts w:ascii="Times New Roman" w:hAnsi="Times New Roman" w:cs="Times New Roman"/>
          <w:b/>
          <w:sz w:val="28"/>
          <w:szCs w:val="28"/>
        </w:rPr>
        <w:t>3.Условия осуществления образовательного процесса</w:t>
      </w:r>
    </w:p>
    <w:p w:rsidR="006022BF" w:rsidRPr="006022BF" w:rsidRDefault="006022BF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22BF">
        <w:rPr>
          <w:rFonts w:ascii="Times New Roman" w:hAnsi="Times New Roman" w:cs="Times New Roman"/>
          <w:sz w:val="28"/>
          <w:szCs w:val="28"/>
        </w:rPr>
        <w:t>Общие направления содержания образования основываются на интересах, потребностях и запросах детей, родителей (законных представителей) и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МКО</w:t>
      </w:r>
      <w:r w:rsidRPr="006022BF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22BF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02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2BF" w:rsidRPr="006022BF" w:rsidRDefault="006022BF" w:rsidP="009D23ED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022BF">
        <w:rPr>
          <w:rFonts w:ascii="Times New Roman" w:hAnsi="Times New Roman" w:cs="Times New Roman"/>
          <w:sz w:val="28"/>
          <w:szCs w:val="28"/>
        </w:rPr>
        <w:t xml:space="preserve">Основной целью деятельности </w:t>
      </w:r>
      <w:r>
        <w:rPr>
          <w:rFonts w:ascii="Times New Roman" w:hAnsi="Times New Roman" w:cs="Times New Roman"/>
          <w:sz w:val="28"/>
          <w:szCs w:val="28"/>
        </w:rPr>
        <w:t>МКО</w:t>
      </w:r>
      <w:r w:rsidRPr="006022BF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22BF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22B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создание условий для </w:t>
      </w:r>
      <w:r w:rsidRPr="006022BF">
        <w:rPr>
          <w:rFonts w:ascii="Times New Roman" w:hAnsi="Times New Roman" w:cs="Times New Roman"/>
          <w:bCs/>
          <w:iCs/>
          <w:sz w:val="28"/>
          <w:szCs w:val="28"/>
          <w:u w:color="FF0000"/>
        </w:rPr>
        <w:t>развития детского и юношеского спорта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>, повышения уровня физической</w:t>
      </w:r>
      <w:r w:rsidRPr="006022BF">
        <w:rPr>
          <w:rFonts w:ascii="Times New Roman" w:hAnsi="Times New Roman" w:cs="Times New Roman"/>
          <w:color w:val="000000"/>
          <w:sz w:val="28"/>
          <w:szCs w:val="28"/>
          <w:u w:color="FF0000"/>
        </w:rPr>
        <w:t xml:space="preserve"> подготовленности и спортивных результатов обучающихся с учетом индивидуальных особенностей,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>воспитания их морально-этических и нравственно-волевых качеств.</w:t>
      </w:r>
    </w:p>
    <w:p w:rsidR="006022BF" w:rsidRPr="006022BF" w:rsidRDefault="006022BF" w:rsidP="009D23ED">
      <w:pPr>
        <w:spacing w:line="360" w:lineRule="auto"/>
        <w:rPr>
          <w:rFonts w:ascii="Times New Roman" w:hAnsi="Times New Roman" w:cs="Times New Roman"/>
          <w:sz w:val="28"/>
          <w:szCs w:val="28"/>
          <w:u w:color="FF0000"/>
        </w:rPr>
      </w:pPr>
      <w:proofErr w:type="gramStart"/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Главным </w:t>
      </w:r>
      <w:r>
        <w:rPr>
          <w:rFonts w:ascii="Times New Roman" w:hAnsi="Times New Roman" w:cs="Times New Roman"/>
          <w:sz w:val="28"/>
          <w:szCs w:val="28"/>
          <w:u w:color="FF0000"/>
        </w:rPr>
        <w:t>условием для достижения целей МКО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У ДО </w:t>
      </w:r>
      <w:r>
        <w:rPr>
          <w:rFonts w:ascii="Times New Roman" w:hAnsi="Times New Roman" w:cs="Times New Roman"/>
          <w:sz w:val="28"/>
          <w:szCs w:val="28"/>
          <w:u w:color="FF0000"/>
        </w:rPr>
        <w:t>«ДЮСШ»</w:t>
      </w:r>
      <w:r w:rsidR="00DF7CD8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является включение каждого ребенка на каждом занятии в деятельность с учетом его возможностей и способностей, которая обеспечивается решением задач на каждом этапе обучения. </w:t>
      </w:r>
      <w:proofErr w:type="gramEnd"/>
    </w:p>
    <w:p w:rsidR="006022BF" w:rsidRPr="006022BF" w:rsidRDefault="006022BF" w:rsidP="009D23ED">
      <w:pPr>
        <w:spacing w:line="360" w:lineRule="auto"/>
        <w:rPr>
          <w:rFonts w:ascii="Times New Roman" w:hAnsi="Times New Roman" w:cs="Times New Roman"/>
          <w:sz w:val="28"/>
          <w:szCs w:val="28"/>
          <w:u w:color="FF0000"/>
        </w:rPr>
      </w:pPr>
      <w:r w:rsidRPr="006022BF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2018-2019</w:t>
      </w:r>
      <w:r w:rsidRPr="006022BF">
        <w:rPr>
          <w:rFonts w:ascii="Times New Roman" w:hAnsi="Times New Roman" w:cs="Times New Roman"/>
          <w:sz w:val="28"/>
          <w:szCs w:val="28"/>
        </w:rPr>
        <w:t xml:space="preserve"> учебного года решались следующие задачи:</w:t>
      </w:r>
    </w:p>
    <w:p w:rsidR="006022BF" w:rsidRPr="006022BF" w:rsidRDefault="006022BF" w:rsidP="009D23E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u w:color="FF0000"/>
        </w:rPr>
      </w:pPr>
      <w:r w:rsidRPr="006022BF">
        <w:rPr>
          <w:rFonts w:ascii="Times New Roman" w:hAnsi="Times New Roman" w:cs="Times New Roman"/>
          <w:sz w:val="28"/>
          <w:szCs w:val="28"/>
        </w:rPr>
        <w:t xml:space="preserve">- способствовать </w:t>
      </w:r>
      <w:r>
        <w:rPr>
          <w:rFonts w:ascii="Times New Roman" w:hAnsi="Times New Roman" w:cs="Times New Roman"/>
          <w:sz w:val="28"/>
          <w:szCs w:val="28"/>
        </w:rPr>
        <w:t xml:space="preserve"> вовлечению максимально возможного числа</w:t>
      </w:r>
      <w:r w:rsidRPr="006022BF">
        <w:rPr>
          <w:rFonts w:ascii="Times New Roman" w:hAnsi="Times New Roman" w:cs="Times New Roman"/>
          <w:sz w:val="28"/>
          <w:szCs w:val="28"/>
        </w:rPr>
        <w:t xml:space="preserve"> детей и подростков к систематическим занятиям физической культурой и спортом;</w:t>
      </w:r>
    </w:p>
    <w:p w:rsidR="006022BF" w:rsidRPr="006022BF" w:rsidRDefault="006022BF" w:rsidP="009D23E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u w:color="FF0000"/>
        </w:rPr>
      </w:pPr>
      <w:r w:rsidRPr="006022BF">
        <w:rPr>
          <w:rFonts w:ascii="Times New Roman" w:hAnsi="Times New Roman" w:cs="Times New Roman"/>
          <w:sz w:val="28"/>
          <w:szCs w:val="28"/>
        </w:rPr>
        <w:t>- осуществлять физкультурно-спортивную и воспитательную работу среди детей и подростков, направленную на укрепление их здоровья и всестороннее физическое развитие;</w:t>
      </w:r>
    </w:p>
    <w:p w:rsidR="006022BF" w:rsidRPr="006022BF" w:rsidRDefault="006022BF" w:rsidP="009D23ED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u w:color="FF0000"/>
        </w:rPr>
      </w:pPr>
      <w:r w:rsidRPr="006022BF">
        <w:rPr>
          <w:rFonts w:ascii="Times New Roman" w:hAnsi="Times New Roman" w:cs="Times New Roman"/>
          <w:sz w:val="28"/>
          <w:szCs w:val="28"/>
        </w:rPr>
        <w:t>- работать над повышением качества и эффективности учебно-тренировочного процесса, добиться результативности.</w:t>
      </w:r>
    </w:p>
    <w:p w:rsidR="006022BF" w:rsidRDefault="006022BF" w:rsidP="009D23ED">
      <w:pPr>
        <w:spacing w:after="0" w:line="360" w:lineRule="auto"/>
        <w:rPr>
          <w:u w:color="FF0000"/>
        </w:rPr>
      </w:pPr>
      <w:proofErr w:type="gramStart"/>
      <w:r w:rsidRPr="006022BF">
        <w:rPr>
          <w:rFonts w:ascii="Times New Roman" w:hAnsi="Times New Roman" w:cs="Times New Roman"/>
          <w:sz w:val="28"/>
          <w:szCs w:val="28"/>
          <w:u w:color="FF0000"/>
        </w:rPr>
        <w:t>Дополнительные</w:t>
      </w:r>
      <w:r w:rsidR="00DF7CD8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общеобразовательные программы разработаны с учетом «Порядка организации и осуществления образовательной деятельности по дополнительным общеобразовательным программам» (приказ Минобрнауки РФ от 29.08.2013 г. № 1008), «Федеральных государственных требований к минимуму содержания, структуре, </w:t>
      </w:r>
      <w:r w:rsidR="009D23ED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условиям реализации дополнительных </w:t>
      </w:r>
      <w:proofErr w:type="spellStart"/>
      <w:r w:rsidRPr="006022BF">
        <w:rPr>
          <w:rFonts w:ascii="Times New Roman" w:hAnsi="Times New Roman" w:cs="Times New Roman"/>
          <w:sz w:val="28"/>
          <w:szCs w:val="28"/>
          <w:u w:color="FF0000"/>
        </w:rPr>
        <w:t>предпрофесси</w:t>
      </w:r>
      <w:r w:rsidR="00DF7CD8">
        <w:rPr>
          <w:rFonts w:ascii="Times New Roman" w:hAnsi="Times New Roman" w:cs="Times New Roman"/>
          <w:sz w:val="28"/>
          <w:szCs w:val="28"/>
          <w:u w:color="FF0000"/>
        </w:rPr>
        <w:t>о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>нальных</w:t>
      </w:r>
      <w:proofErr w:type="spellEnd"/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 программ в области физической культуры и спорта и срокам обучения по этим программам»</w:t>
      </w:r>
      <w:r w:rsidR="00DF7CD8">
        <w:rPr>
          <w:rFonts w:ascii="Times New Roman" w:hAnsi="Times New Roman" w:cs="Times New Roman"/>
          <w:sz w:val="28"/>
          <w:szCs w:val="28"/>
          <w:u w:color="FF0000"/>
        </w:rPr>
        <w:t xml:space="preserve"> </w:t>
      </w:r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 (приказ </w:t>
      </w:r>
      <w:proofErr w:type="spellStart"/>
      <w:r w:rsidRPr="006022BF">
        <w:rPr>
          <w:rFonts w:ascii="Times New Roman" w:hAnsi="Times New Roman" w:cs="Times New Roman"/>
          <w:sz w:val="28"/>
          <w:szCs w:val="28"/>
          <w:u w:color="FF0000"/>
        </w:rPr>
        <w:t>Минспорта</w:t>
      </w:r>
      <w:proofErr w:type="spellEnd"/>
      <w:r w:rsidRPr="006022BF">
        <w:rPr>
          <w:rFonts w:ascii="Times New Roman" w:hAnsi="Times New Roman" w:cs="Times New Roman"/>
          <w:sz w:val="28"/>
          <w:szCs w:val="28"/>
          <w:u w:color="FF0000"/>
        </w:rPr>
        <w:t xml:space="preserve"> России от 13.09.2013</w:t>
      </w:r>
      <w:r w:rsidRPr="003053FB">
        <w:rPr>
          <w:u w:color="FF0000"/>
        </w:rPr>
        <w:t xml:space="preserve"> г. № 730</w:t>
      </w:r>
      <w:proofErr w:type="gramEnd"/>
    </w:p>
    <w:p w:rsidR="00DF7CD8" w:rsidRPr="00DF7CD8" w:rsidRDefault="00DF7CD8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Основными формами учебно-воспитательного процесса являются групповые учебно-тренировочные занятия. Учебно-тренировочные занятия – основной элемент воспитательно-образовательного процесса, строится на доступном для обучающихся </w:t>
      </w:r>
      <w:proofErr w:type="gramStart"/>
      <w:r w:rsidRPr="00DF7CD8">
        <w:rPr>
          <w:rFonts w:ascii="Times New Roman" w:hAnsi="Times New Roman" w:cs="Times New Roman"/>
          <w:sz w:val="28"/>
          <w:szCs w:val="28"/>
          <w:u w:color="FF0000"/>
        </w:rPr>
        <w:t>уровне</w:t>
      </w:r>
      <w:proofErr w:type="gram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, с реализацией индивидуального подхода, на основе знаний, способностей, потребностей детей.  </w:t>
      </w:r>
    </w:p>
    <w:p w:rsidR="00DF7CD8" w:rsidRPr="00DF7CD8" w:rsidRDefault="00DF7CD8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МКО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У ДО </w:t>
      </w:r>
      <w:r>
        <w:rPr>
          <w:rFonts w:ascii="Times New Roman" w:hAnsi="Times New Roman" w:cs="Times New Roman"/>
          <w:sz w:val="28"/>
          <w:szCs w:val="28"/>
          <w:u w:color="FF0000"/>
        </w:rPr>
        <w:t>«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>ДЮСШ</w:t>
      </w:r>
      <w:r>
        <w:rPr>
          <w:rFonts w:ascii="Times New Roman" w:hAnsi="Times New Roman" w:cs="Times New Roman"/>
          <w:sz w:val="28"/>
          <w:szCs w:val="28"/>
          <w:u w:color="FF0000"/>
        </w:rPr>
        <w:t>»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организует учебно-тренировочные занятия в учебно-тренировочных и спортивно-оздоровительных группах и спортивно</w:t>
      </w:r>
      <w:r>
        <w:rPr>
          <w:rFonts w:ascii="Times New Roman" w:hAnsi="Times New Roman" w:cs="Times New Roman"/>
          <w:sz w:val="28"/>
          <w:szCs w:val="28"/>
          <w:u w:color="FF0000"/>
        </w:rPr>
        <w:t>-массовые мероприятия в режиме 6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-дневной учебной недели, оптимально соответствующей эффективности осуществления воспитательно-образовательного процесса. </w:t>
      </w:r>
    </w:p>
    <w:p w:rsidR="00DF7CD8" w:rsidRPr="00DF7CD8" w:rsidRDefault="00DF7CD8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Содержание деятельности в учебно-тренировочных и спортивно-оздоровительных группах определяется тренером-преподавателем с учетом дополнительных общеобразовательных программ и учебных планов. Выбирая средства и методы обучения, тренеры-преподаватели отдают 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предпочтение развивающим методикам, учитывают индивидуальные особенности </w:t>
      </w:r>
      <w:proofErr w:type="gram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обучающихся</w:t>
      </w:r>
      <w:proofErr w:type="gramEnd"/>
      <w:r w:rsidRPr="00DF7CD8">
        <w:rPr>
          <w:rFonts w:ascii="Times New Roman" w:hAnsi="Times New Roman" w:cs="Times New Roman"/>
          <w:sz w:val="28"/>
          <w:szCs w:val="28"/>
          <w:u w:color="FF0000"/>
        </w:rPr>
        <w:t>, формируют устойчивые интересы и навыки самостоятельной работы.</w:t>
      </w:r>
    </w:p>
    <w:p w:rsidR="00DF7CD8" w:rsidRPr="00DF7CD8" w:rsidRDefault="00DF7CD8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Часовая нагрузка распределяется согласно дополнительным общеобразовательным программам с учетом возраста и дифференцированного подхода к каждому обучающемуся.</w:t>
      </w:r>
    </w:p>
    <w:p w:rsidR="00DF7CD8" w:rsidRPr="00DF7CD8" w:rsidRDefault="00DF7CD8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Уровень недельной учебной нагрузки не превышает предельно </w:t>
      </w:r>
      <w:proofErr w:type="gram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допустимого</w:t>
      </w:r>
      <w:proofErr w:type="gramEnd"/>
      <w:r w:rsidRPr="00DF7CD8">
        <w:rPr>
          <w:rFonts w:ascii="Times New Roman" w:hAnsi="Times New Roman" w:cs="Times New Roman"/>
          <w:sz w:val="28"/>
          <w:szCs w:val="28"/>
          <w:u w:color="FF0000"/>
        </w:rPr>
        <w:t>.</w:t>
      </w:r>
    </w:p>
    <w:p w:rsidR="00DF7CD8" w:rsidRPr="00DF7CD8" w:rsidRDefault="00DF7CD8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Продолжительность одного учебно-тренировочного занятия не может превышать:</w:t>
      </w:r>
    </w:p>
    <w:p w:rsidR="00DF7CD8" w:rsidRPr="00DF7CD8" w:rsidRDefault="00DF7CD8" w:rsidP="009D23ED">
      <w:pPr>
        <w:numPr>
          <w:ilvl w:val="0"/>
          <w:numId w:val="3"/>
        </w:numPr>
        <w:tabs>
          <w:tab w:val="left" w:pos="426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для дополнительных </w:t>
      </w:r>
      <w:proofErr w:type="spell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общеразвивающих</w:t>
      </w:r>
      <w:proofErr w:type="spell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программ – 2 академических часа;</w:t>
      </w:r>
    </w:p>
    <w:p w:rsidR="00DF7CD8" w:rsidRPr="00DF7CD8" w:rsidRDefault="00DF7CD8" w:rsidP="009D23E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для дополнительных </w:t>
      </w:r>
      <w:proofErr w:type="spell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предпрофессиональных</w:t>
      </w:r>
      <w:proofErr w:type="spell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программ:</w:t>
      </w:r>
    </w:p>
    <w:p w:rsidR="00DF7CD8" w:rsidRPr="00DF7CD8" w:rsidRDefault="00DF7CD8" w:rsidP="009D23ED">
      <w:pPr>
        <w:numPr>
          <w:ilvl w:val="0"/>
          <w:numId w:val="2"/>
        </w:numPr>
        <w:tabs>
          <w:tab w:val="num" w:pos="1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на этапе начальной подготовки 1 года обучения – 2 </w:t>
      </w:r>
      <w:proofErr w:type="gram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академических</w:t>
      </w:r>
      <w:proofErr w:type="gram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часа;</w:t>
      </w:r>
    </w:p>
    <w:p w:rsidR="00DF7CD8" w:rsidRPr="00DF7CD8" w:rsidRDefault="00DF7CD8" w:rsidP="009D23ED">
      <w:pPr>
        <w:numPr>
          <w:ilvl w:val="0"/>
          <w:numId w:val="2"/>
        </w:numPr>
        <w:tabs>
          <w:tab w:val="num" w:pos="1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на этапе начальной подготовки 2 и 3 годов обучения – 3 академических часа;</w:t>
      </w:r>
    </w:p>
    <w:p w:rsidR="00DF7CD8" w:rsidRPr="00DF7CD8" w:rsidRDefault="00DF7CD8" w:rsidP="009D23ED">
      <w:pPr>
        <w:numPr>
          <w:ilvl w:val="0"/>
          <w:numId w:val="2"/>
        </w:numPr>
        <w:tabs>
          <w:tab w:val="num" w:pos="18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на тренировочном этапе – 3 </w:t>
      </w:r>
      <w:proofErr w:type="gram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академических</w:t>
      </w:r>
      <w:proofErr w:type="gram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часа.  </w:t>
      </w:r>
    </w:p>
    <w:p w:rsidR="00DF7CD8" w:rsidRPr="00DF7CD8" w:rsidRDefault="00DF7CD8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Для дополнительных </w:t>
      </w:r>
      <w:proofErr w:type="spellStart"/>
      <w:r w:rsidRPr="00DF7CD8">
        <w:rPr>
          <w:rFonts w:ascii="Times New Roman" w:hAnsi="Times New Roman" w:cs="Times New Roman"/>
          <w:sz w:val="28"/>
          <w:szCs w:val="28"/>
          <w:u w:color="FF0000"/>
        </w:rPr>
        <w:t>предпрофессиональных</w:t>
      </w:r>
      <w:proofErr w:type="spellEnd"/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программ распределение времени в учебном плане на основные предметные области по годам обучения осуществляется в соответствии с конкретными задачами многолетней тренировки:</w:t>
      </w:r>
    </w:p>
    <w:p w:rsidR="00DF7CD8" w:rsidRPr="00DF7CD8" w:rsidRDefault="00DF7CD8" w:rsidP="009D23E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bCs/>
          <w:sz w:val="28"/>
          <w:szCs w:val="28"/>
          <w:u w:color="FF0000"/>
        </w:rPr>
        <w:t>Этап начальной подготовки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(предварительная подготовка):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укрепление здоровья, улучшение физического развития;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овладение основами техники выполнения физических упражнений,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всестороннее развитие физических качеств детей;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выявление задатков и способностей обучающихся; 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овладение основами техники в избранном виде спорта;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привитие стойкого интереса к занятиям спортом;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содействие гармоничному формированию растущего организма</w:t>
      </w:r>
      <w:r w:rsidRPr="00DF7CD8">
        <w:rPr>
          <w:rFonts w:ascii="Times New Roman" w:hAnsi="Times New Roman" w:cs="Times New Roman"/>
          <w:color w:val="0000FF"/>
          <w:sz w:val="28"/>
          <w:szCs w:val="28"/>
          <w:u w:color="FF0000"/>
        </w:rPr>
        <w:t>.</w:t>
      </w:r>
    </w:p>
    <w:p w:rsidR="00DF7CD8" w:rsidRPr="00DF7CD8" w:rsidRDefault="00DF7CD8" w:rsidP="009D23E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bCs/>
          <w:sz w:val="28"/>
          <w:szCs w:val="28"/>
          <w:u w:color="FF0000"/>
        </w:rPr>
        <w:t>Этап тренировочный</w:t>
      </w:r>
      <w:r w:rsidRPr="00DF7CD8">
        <w:rPr>
          <w:rFonts w:ascii="Times New Roman" w:hAnsi="Times New Roman" w:cs="Times New Roman"/>
          <w:sz w:val="28"/>
          <w:szCs w:val="28"/>
          <w:u w:color="FF0000"/>
        </w:rPr>
        <w:t xml:space="preserve"> (этап начальной, углубленной специализации):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повышение уровня разносторонней физической и функциональной подготовленности; 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развитие специальных физических качеств;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повышение уровня функциональной подготовленности;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овладение основами техники и совершенствование техники в избранном виде спорта;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приобретение соревновательного опыта путем участия в соревнованиях по различным видам спорта, накопление соревновательного опыта;</w:t>
      </w:r>
    </w:p>
    <w:p w:rsidR="00DF7CD8" w:rsidRP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освоение допустимых тренировочных и соревновательных нагрузок;</w:t>
      </w:r>
    </w:p>
    <w:p w:rsidR="00DF7CD8" w:rsidRDefault="00DF7CD8" w:rsidP="009D23ED">
      <w:pPr>
        <w:numPr>
          <w:ilvl w:val="0"/>
          <w:numId w:val="1"/>
        </w:numPr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DF7CD8">
        <w:rPr>
          <w:rFonts w:ascii="Times New Roman" w:hAnsi="Times New Roman" w:cs="Times New Roman"/>
          <w:sz w:val="28"/>
          <w:szCs w:val="28"/>
          <w:u w:color="FF0000"/>
        </w:rPr>
        <w:t>уточнение спортивной специализации.</w:t>
      </w:r>
    </w:p>
    <w:p w:rsidR="00DF7CD8" w:rsidRPr="00DF7CD8" w:rsidRDefault="00DF7CD8" w:rsidP="009D23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</w:p>
    <w:p w:rsidR="00DF7CD8" w:rsidRDefault="00DF7CD8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D8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ДЮСШ занимают значительное место при достижении цели, определенной учреждением. В наличии имеется необходимый спортивный инвентарь и спортивное оборудование для оснащения образовательного процесса, соответствующий образовательным задачам. Уровень информационно-технического оснащения образовательного процесса  ДЮСШ оптимальный. Все помещения ДЮСШ соответствуют государственным санитарно-эпидемиологическим правилам и нормативам и требованиям пожарной безопасности. Во всех помещениях ежегодно проводиться текущий ремонт. </w:t>
      </w:r>
    </w:p>
    <w:p w:rsidR="00CE73A0" w:rsidRPr="009D23ED" w:rsidRDefault="00DF7CD8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CD8">
        <w:rPr>
          <w:rFonts w:ascii="Times New Roman" w:hAnsi="Times New Roman" w:cs="Times New Roman"/>
          <w:sz w:val="28"/>
          <w:szCs w:val="28"/>
        </w:rPr>
        <w:t xml:space="preserve">Для организации учебно-тренировочных занятий и </w:t>
      </w:r>
      <w:r w:rsidR="00CE73A0">
        <w:rPr>
          <w:rFonts w:ascii="Times New Roman" w:hAnsi="Times New Roman" w:cs="Times New Roman"/>
          <w:sz w:val="28"/>
          <w:szCs w:val="28"/>
        </w:rPr>
        <w:t>соревновательной деятельности МКО</w:t>
      </w:r>
      <w:r w:rsidRPr="00DF7CD8">
        <w:rPr>
          <w:rFonts w:ascii="Times New Roman" w:hAnsi="Times New Roman" w:cs="Times New Roman"/>
          <w:sz w:val="28"/>
          <w:szCs w:val="28"/>
        </w:rPr>
        <w:t xml:space="preserve">У ДО </w:t>
      </w:r>
      <w:r w:rsidR="00CE73A0">
        <w:rPr>
          <w:rFonts w:ascii="Times New Roman" w:hAnsi="Times New Roman" w:cs="Times New Roman"/>
          <w:sz w:val="28"/>
          <w:szCs w:val="28"/>
        </w:rPr>
        <w:t>«</w:t>
      </w:r>
      <w:r w:rsidRPr="00DF7CD8">
        <w:rPr>
          <w:rFonts w:ascii="Times New Roman" w:hAnsi="Times New Roman" w:cs="Times New Roman"/>
          <w:sz w:val="28"/>
          <w:szCs w:val="28"/>
        </w:rPr>
        <w:t>ДЮСШ</w:t>
      </w:r>
      <w:r w:rsidR="00CE73A0">
        <w:rPr>
          <w:rFonts w:ascii="Times New Roman" w:hAnsi="Times New Roman" w:cs="Times New Roman"/>
          <w:sz w:val="28"/>
          <w:szCs w:val="28"/>
        </w:rPr>
        <w:t>»</w:t>
      </w:r>
      <w:r w:rsidRPr="00DF7CD8">
        <w:rPr>
          <w:rFonts w:ascii="Times New Roman" w:hAnsi="Times New Roman" w:cs="Times New Roman"/>
          <w:sz w:val="28"/>
          <w:szCs w:val="28"/>
        </w:rPr>
        <w:t xml:space="preserve"> дополнительно использует стадион</w:t>
      </w:r>
      <w:r w:rsidR="00CE73A0">
        <w:rPr>
          <w:rFonts w:ascii="Times New Roman" w:hAnsi="Times New Roman" w:cs="Times New Roman"/>
          <w:sz w:val="28"/>
          <w:szCs w:val="28"/>
        </w:rPr>
        <w:t xml:space="preserve"> «Труд»</w:t>
      </w:r>
      <w:r w:rsidRPr="00DF7CD8">
        <w:rPr>
          <w:rFonts w:ascii="Times New Roman" w:hAnsi="Times New Roman" w:cs="Times New Roman"/>
          <w:sz w:val="28"/>
          <w:szCs w:val="28"/>
        </w:rPr>
        <w:t>, волейб</w:t>
      </w:r>
      <w:r w:rsidR="00CE73A0">
        <w:rPr>
          <w:rFonts w:ascii="Times New Roman" w:hAnsi="Times New Roman" w:cs="Times New Roman"/>
          <w:sz w:val="28"/>
          <w:szCs w:val="28"/>
        </w:rPr>
        <w:t>ольную, футбольную  и баскетбольную площадки.</w:t>
      </w:r>
    </w:p>
    <w:p w:rsidR="00CE73A0" w:rsidRPr="00CE73A0" w:rsidRDefault="00CE73A0" w:rsidP="009D23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3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CE73A0">
        <w:rPr>
          <w:rFonts w:ascii="Times New Roman" w:hAnsi="Times New Roman" w:cs="Times New Roman"/>
          <w:b/>
          <w:sz w:val="28"/>
          <w:szCs w:val="28"/>
        </w:rPr>
        <w:t>Учебный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 МКО</w:t>
      </w:r>
      <w:r w:rsidRPr="00CE73A0">
        <w:rPr>
          <w:rFonts w:ascii="Times New Roman" w:hAnsi="Times New Roman" w:cs="Times New Roman"/>
          <w:b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73A0">
        <w:rPr>
          <w:rFonts w:ascii="Times New Roman" w:hAnsi="Times New Roman" w:cs="Times New Roman"/>
          <w:b/>
          <w:sz w:val="28"/>
          <w:szCs w:val="28"/>
        </w:rPr>
        <w:t>ДЮСШ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E73A0">
        <w:rPr>
          <w:rFonts w:ascii="Times New Roman" w:hAnsi="Times New Roman" w:cs="Times New Roman"/>
          <w:b/>
          <w:sz w:val="28"/>
          <w:szCs w:val="28"/>
        </w:rPr>
        <w:t>. Режим обучения</w:t>
      </w:r>
    </w:p>
    <w:p w:rsidR="00CE73A0" w:rsidRPr="00CE73A0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Учебный план 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МКО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У ДО 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 xml:space="preserve"> «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>ДЮСШ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»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 разработан в соответствии с Федеральным законом РФ «Об образовании в Российской Федерации» № 273 - ФЗ, Порядком организации и осуществления образовательной деятельности по дополнительным общеобразовательным программам (приказ Минобрнауки РФ от 2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9.08.2013 г. № 1008), Уставом МКО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У ДО 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«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>ДЮСШ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».</w:t>
      </w:r>
    </w:p>
    <w:p w:rsidR="00CE73A0" w:rsidRPr="00CE73A0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При разработке учебного плана соблюдалась преемственность между этапами обучения, учитывались материально – технические условия, 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lastRenderedPageBreak/>
        <w:t xml:space="preserve">кадровый состав, календарь 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 xml:space="preserve">  школьных и поселковых 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 соревнований, дополнительные общеобразовательные программы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 xml:space="preserve"> МКО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У ДО 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«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>ДЮСШ</w:t>
      </w:r>
      <w:r w:rsidR="0000388F">
        <w:rPr>
          <w:rFonts w:ascii="Times New Roman" w:hAnsi="Times New Roman" w:cs="Times New Roman"/>
          <w:sz w:val="28"/>
          <w:szCs w:val="28"/>
          <w:u w:color="FF0000"/>
        </w:rPr>
        <w:t>».</w:t>
      </w:r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  Учебный план соответствует объему учебной нагрузки </w:t>
      </w:r>
      <w:proofErr w:type="gramStart"/>
      <w:r w:rsidRPr="00CE73A0">
        <w:rPr>
          <w:rFonts w:ascii="Times New Roman" w:hAnsi="Times New Roman" w:cs="Times New Roman"/>
          <w:sz w:val="28"/>
          <w:szCs w:val="28"/>
          <w:u w:color="FF0000"/>
        </w:rPr>
        <w:t>обучающихся</w:t>
      </w:r>
      <w:proofErr w:type="gramEnd"/>
      <w:r w:rsidRPr="00CE73A0">
        <w:rPr>
          <w:rFonts w:ascii="Times New Roman" w:hAnsi="Times New Roman" w:cs="Times New Roman"/>
          <w:sz w:val="28"/>
          <w:szCs w:val="28"/>
          <w:u w:color="FF0000"/>
        </w:rPr>
        <w:t xml:space="preserve">. </w:t>
      </w:r>
    </w:p>
    <w:p w:rsidR="00CE73A0" w:rsidRPr="00CE73A0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r w:rsidRPr="00CE73A0">
        <w:rPr>
          <w:rFonts w:ascii="Times New Roman" w:hAnsi="Times New Roman" w:cs="Times New Roman"/>
          <w:sz w:val="28"/>
          <w:szCs w:val="28"/>
          <w:u w:color="FF0000"/>
        </w:rPr>
        <w:t>С увеличением общего годового объема часов изменяется соотношение времени на различные виды подготовки. Из года в год повышается удельный вес нагрузок на спортивно-техническую, специальную физическую, тактическую, интегральную подготовку. Постепенно уменьшается, а затем стабилизируется объем нагрузок, направленных на развитие общефизических качеств.</w:t>
      </w:r>
    </w:p>
    <w:p w:rsidR="00CE73A0" w:rsidRPr="009D23ED" w:rsidRDefault="00CE73A0" w:rsidP="009D23ED">
      <w:pPr>
        <w:shd w:val="clear" w:color="auto" w:fill="FFFFFF"/>
        <w:tabs>
          <w:tab w:val="left" w:pos="2977"/>
        </w:tabs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CE73A0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Требования к количественному и возрастному составу учебно-тренировочных групп для зачисления на обучение по дополнительным </w:t>
      </w:r>
      <w:proofErr w:type="spellStart"/>
      <w:r w:rsidRPr="00CE73A0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предпрофессиональным</w:t>
      </w:r>
      <w:proofErr w:type="spellEnd"/>
      <w:r w:rsidRPr="00CE73A0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программам</w:t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4"/>
        <w:gridCol w:w="1613"/>
        <w:gridCol w:w="1625"/>
        <w:gridCol w:w="2301"/>
        <w:gridCol w:w="2170"/>
      </w:tblGrid>
      <w:tr w:rsidR="00CE73A0" w:rsidRPr="006F34C4" w:rsidTr="00BB2D93">
        <w:trPr>
          <w:jc w:val="center"/>
        </w:trPr>
        <w:tc>
          <w:tcPr>
            <w:tcW w:w="2802" w:type="dxa"/>
            <w:gridSpan w:val="2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Этапы многолетней подготовки</w:t>
            </w: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Период обучения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Минимальная наполняемость группы (чел.) *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Минимальный возраст для зачисления (лет)*</w:t>
            </w:r>
          </w:p>
        </w:tc>
      </w:tr>
      <w:tr w:rsidR="00CE73A0" w:rsidRPr="006F34C4" w:rsidTr="00BB2D93">
        <w:trPr>
          <w:jc w:val="center"/>
        </w:trPr>
        <w:tc>
          <w:tcPr>
            <w:tcW w:w="2802" w:type="dxa"/>
            <w:gridSpan w:val="2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Этап начальной подготовки (ГНП)</w:t>
            </w: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12-</w:t>
            </w:r>
            <w:r w:rsid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15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9</w:t>
            </w:r>
          </w:p>
        </w:tc>
      </w:tr>
      <w:tr w:rsidR="00CE73A0" w:rsidRPr="006F34C4" w:rsidTr="00BB2D93">
        <w:trPr>
          <w:jc w:val="center"/>
        </w:trPr>
        <w:tc>
          <w:tcPr>
            <w:tcW w:w="2802" w:type="dxa"/>
            <w:gridSpan w:val="2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10-</w:t>
            </w:r>
            <w:r w:rsid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</w:tr>
      <w:tr w:rsidR="00CE73A0" w:rsidRPr="006F34C4" w:rsidTr="00BB2D93">
        <w:trPr>
          <w:jc w:val="center"/>
        </w:trPr>
        <w:tc>
          <w:tcPr>
            <w:tcW w:w="2802" w:type="dxa"/>
            <w:gridSpan w:val="2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11</w:t>
            </w:r>
          </w:p>
        </w:tc>
      </w:tr>
      <w:tr w:rsidR="00CE73A0" w:rsidRPr="006F34C4" w:rsidTr="00BB2D93">
        <w:trPr>
          <w:jc w:val="center"/>
        </w:trPr>
        <w:tc>
          <w:tcPr>
            <w:tcW w:w="1859" w:type="dxa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Тренировочный этап (ТГ)</w:t>
            </w:r>
          </w:p>
        </w:tc>
        <w:tc>
          <w:tcPr>
            <w:tcW w:w="943" w:type="dxa"/>
            <w:vMerge w:val="restart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eastAsia="Andale Sans UI" w:hAnsi="Times New Roman" w:cs="Times New Roman"/>
                <w:color w:val="000000"/>
                <w:kern w:val="1"/>
                <w:szCs w:val="20"/>
                <w:u w:color="FF0000"/>
                <w:lang w:eastAsia="fa-IR" w:bidi="fa-IR"/>
              </w:rPr>
              <w:t>Начальная  специализация</w:t>
            </w: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от 12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12</w:t>
            </w:r>
          </w:p>
        </w:tc>
      </w:tr>
      <w:tr w:rsidR="00CE73A0" w:rsidRPr="006F34C4" w:rsidTr="00BB2D93">
        <w:trPr>
          <w:jc w:val="center"/>
        </w:trPr>
        <w:tc>
          <w:tcPr>
            <w:tcW w:w="1859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943" w:type="dxa"/>
            <w:vMerge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 xml:space="preserve"> </w:t>
            </w:r>
            <w:r w:rsidR="00CE73A0"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13</w:t>
            </w:r>
          </w:p>
        </w:tc>
      </w:tr>
      <w:tr w:rsidR="00CE73A0" w:rsidRPr="006F34C4" w:rsidTr="00BB2D93">
        <w:trPr>
          <w:jc w:val="center"/>
        </w:trPr>
        <w:tc>
          <w:tcPr>
            <w:tcW w:w="1859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943" w:type="dxa"/>
            <w:vMerge w:val="restart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eastAsia="Andale Sans UI" w:hAnsi="Times New Roman" w:cs="Times New Roman"/>
                <w:color w:val="000000"/>
                <w:kern w:val="1"/>
                <w:szCs w:val="20"/>
                <w:u w:color="FF0000"/>
                <w:lang w:eastAsia="fa-IR" w:bidi="fa-IR"/>
              </w:rPr>
              <w:t>Углубленная специализация</w:t>
            </w: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14</w:t>
            </w:r>
          </w:p>
        </w:tc>
      </w:tr>
      <w:tr w:rsidR="00CE73A0" w:rsidRPr="006F34C4" w:rsidTr="00BB2D93">
        <w:trPr>
          <w:jc w:val="center"/>
        </w:trPr>
        <w:tc>
          <w:tcPr>
            <w:tcW w:w="1859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943" w:type="dxa"/>
            <w:vMerge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15</w:t>
            </w:r>
          </w:p>
        </w:tc>
      </w:tr>
      <w:tr w:rsidR="00CE73A0" w:rsidRPr="006F34C4" w:rsidTr="00BB2D93">
        <w:trPr>
          <w:jc w:val="center"/>
        </w:trPr>
        <w:tc>
          <w:tcPr>
            <w:tcW w:w="1859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943" w:type="dxa"/>
            <w:vMerge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815" w:type="dxa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5-й год</w:t>
            </w:r>
          </w:p>
        </w:tc>
        <w:tc>
          <w:tcPr>
            <w:tcW w:w="2541" w:type="dxa"/>
            <w:shd w:val="clear" w:color="auto" w:fill="auto"/>
          </w:tcPr>
          <w:p w:rsidR="00CE73A0" w:rsidRPr="0000388F" w:rsidRDefault="009679F7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16</w:t>
            </w:r>
          </w:p>
        </w:tc>
      </w:tr>
    </w:tbl>
    <w:p w:rsidR="0000388F" w:rsidRDefault="0000388F" w:rsidP="009D23ED">
      <w:pPr>
        <w:pStyle w:val="a6"/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color="FF0000"/>
          <w:lang w:eastAsia="fa-IR" w:bidi="fa-IR"/>
        </w:rPr>
      </w:pPr>
    </w:p>
    <w:p w:rsidR="009D23ED" w:rsidRDefault="009D23ED" w:rsidP="009D23ED">
      <w:pPr>
        <w:pStyle w:val="a6"/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color="FF0000"/>
          <w:lang w:eastAsia="fa-IR" w:bidi="fa-IR"/>
        </w:rPr>
      </w:pPr>
    </w:p>
    <w:p w:rsidR="009D23ED" w:rsidRDefault="009D23ED" w:rsidP="009D23ED">
      <w:pPr>
        <w:pStyle w:val="a6"/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color="FF0000"/>
          <w:lang w:eastAsia="fa-IR" w:bidi="fa-IR"/>
        </w:rPr>
      </w:pPr>
    </w:p>
    <w:p w:rsidR="009D23ED" w:rsidRDefault="009D23ED" w:rsidP="009D23ED">
      <w:pPr>
        <w:pStyle w:val="a6"/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color="FF0000"/>
          <w:lang w:eastAsia="fa-IR" w:bidi="fa-IR"/>
        </w:rPr>
      </w:pPr>
    </w:p>
    <w:p w:rsidR="00CE73A0" w:rsidRPr="0000388F" w:rsidRDefault="00CE73A0" w:rsidP="009D23ED">
      <w:pPr>
        <w:pStyle w:val="a6"/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 w:rsidRPr="0000388F">
        <w:rPr>
          <w:rFonts w:ascii="Times New Roman" w:eastAsia="Andale Sans UI" w:hAnsi="Times New Roman" w:cs="Times New Roman"/>
          <w:bCs/>
          <w:color w:val="000000"/>
          <w:kern w:val="1"/>
          <w:sz w:val="28"/>
          <w:szCs w:val="28"/>
          <w:u w:color="FF0000"/>
          <w:lang w:eastAsia="fa-IR" w:bidi="fa-IR"/>
        </w:rPr>
        <w:lastRenderedPageBreak/>
        <w:t>Нормативы максимальных объемов тренировочной нагрузки</w:t>
      </w:r>
      <w:r w:rsidRPr="0000388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proofErr w:type="gramStart"/>
      <w:r w:rsidRPr="0000388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для</w:t>
      </w:r>
      <w:proofErr w:type="gramEnd"/>
      <w:r w:rsidRPr="0000388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обучающихся по дополнительным </w:t>
      </w:r>
      <w:proofErr w:type="spellStart"/>
      <w:r w:rsidRPr="0000388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предпрофессиональным</w:t>
      </w:r>
      <w:proofErr w:type="spellEnd"/>
      <w:r w:rsidRPr="0000388F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программам </w:t>
      </w:r>
    </w:p>
    <w:p w:rsidR="00CE73A0" w:rsidRPr="00CE73A0" w:rsidRDefault="00CE73A0" w:rsidP="009D23ED">
      <w:pPr>
        <w:pStyle w:val="a6"/>
        <w:tabs>
          <w:tab w:val="left" w:pos="2977"/>
        </w:tabs>
        <w:spacing w:line="360" w:lineRule="auto"/>
        <w:rPr>
          <w:sz w:val="16"/>
          <w:highlight w:val="yellow"/>
          <w:u w:color="FF0000"/>
        </w:rPr>
      </w:pP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40"/>
        <w:gridCol w:w="1173"/>
        <w:gridCol w:w="1842"/>
        <w:gridCol w:w="1417"/>
        <w:gridCol w:w="2069"/>
      </w:tblGrid>
      <w:tr w:rsidR="00CE73A0" w:rsidRPr="006F34C4" w:rsidTr="00BB2D93">
        <w:trPr>
          <w:jc w:val="center"/>
        </w:trPr>
        <w:tc>
          <w:tcPr>
            <w:tcW w:w="3124" w:type="dxa"/>
            <w:gridSpan w:val="2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Этапы многолетней подготовки</w:t>
            </w: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 xml:space="preserve">Период обучения 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Максимальный объем тренировочной нагрузки в неделю (академический час)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Количество занятий в неделю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Годовой объем тренировочной и соревновательной деятельности</w:t>
            </w:r>
          </w:p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(академический час)</w:t>
            </w:r>
          </w:p>
        </w:tc>
      </w:tr>
      <w:tr w:rsidR="00CE73A0" w:rsidRPr="006F34C4" w:rsidTr="00BB2D93">
        <w:trPr>
          <w:jc w:val="center"/>
        </w:trPr>
        <w:tc>
          <w:tcPr>
            <w:tcW w:w="3124" w:type="dxa"/>
            <w:gridSpan w:val="2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Этап начальной подготовки (ГНП)</w:t>
            </w: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</w:t>
            </w:r>
            <w:r w:rsidR="00CE73A0"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216</w:t>
            </w:r>
          </w:p>
        </w:tc>
      </w:tr>
      <w:tr w:rsidR="00CE73A0" w:rsidRPr="006F34C4" w:rsidTr="00BB2D93">
        <w:trPr>
          <w:jc w:val="center"/>
        </w:trPr>
        <w:tc>
          <w:tcPr>
            <w:tcW w:w="3124" w:type="dxa"/>
            <w:gridSpan w:val="2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2-3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216</w:t>
            </w:r>
          </w:p>
        </w:tc>
      </w:tr>
      <w:tr w:rsidR="00CE73A0" w:rsidRPr="006F34C4" w:rsidTr="00BB2D93">
        <w:trPr>
          <w:jc w:val="center"/>
        </w:trPr>
        <w:tc>
          <w:tcPr>
            <w:tcW w:w="3124" w:type="dxa"/>
            <w:gridSpan w:val="2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324</w:t>
            </w:r>
          </w:p>
        </w:tc>
      </w:tr>
      <w:tr w:rsidR="00CE73A0" w:rsidRPr="006F34C4" w:rsidTr="00BB2D93">
        <w:trPr>
          <w:jc w:val="center"/>
        </w:trPr>
        <w:tc>
          <w:tcPr>
            <w:tcW w:w="1384" w:type="dxa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proofErr w:type="spellStart"/>
            <w:proofErr w:type="gramStart"/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>Трениро-вочный</w:t>
            </w:r>
            <w:proofErr w:type="spellEnd"/>
            <w:proofErr w:type="gramEnd"/>
            <w:r w:rsidRPr="0000388F">
              <w:rPr>
                <w:rFonts w:ascii="Times New Roman" w:hAnsi="Times New Roman" w:cs="Times New Roman"/>
                <w:szCs w:val="20"/>
                <w:u w:color="FF0000"/>
              </w:rPr>
              <w:t xml:space="preserve"> этап (ТГ)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eastAsia="Andale Sans UI" w:hAnsi="Times New Roman" w:cs="Times New Roman"/>
                <w:color w:val="000000"/>
                <w:kern w:val="1"/>
                <w:szCs w:val="20"/>
                <w:u w:color="FF0000"/>
                <w:lang w:eastAsia="fa-IR" w:bidi="fa-IR"/>
              </w:rPr>
              <w:t>Начальная  специализация</w:t>
            </w: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</w:t>
            </w:r>
            <w:r w:rsidR="00CE73A0"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 xml:space="preserve"> 324</w:t>
            </w:r>
          </w:p>
        </w:tc>
      </w:tr>
      <w:tr w:rsidR="00CE73A0" w:rsidRPr="006F34C4" w:rsidTr="00BB2D93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2-й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</w:t>
            </w:r>
            <w:r w:rsidR="00CE73A0"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324</w:t>
            </w:r>
          </w:p>
        </w:tc>
      </w:tr>
      <w:tr w:rsidR="00CE73A0" w:rsidRPr="006F34C4" w:rsidTr="00BB2D93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</w:p>
        </w:tc>
        <w:tc>
          <w:tcPr>
            <w:tcW w:w="1740" w:type="dxa"/>
            <w:vMerge w:val="restart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rPr>
                <w:rFonts w:ascii="Times New Roman" w:hAnsi="Times New Roman" w:cs="Times New Roman"/>
                <w:szCs w:val="20"/>
                <w:u w:color="FF0000"/>
              </w:rPr>
            </w:pPr>
            <w:r w:rsidRPr="0000388F">
              <w:rPr>
                <w:rFonts w:ascii="Times New Roman" w:eastAsia="Andale Sans UI" w:hAnsi="Times New Roman" w:cs="Times New Roman"/>
                <w:color w:val="000000"/>
                <w:kern w:val="1"/>
                <w:szCs w:val="20"/>
                <w:u w:color="FF0000"/>
                <w:lang w:eastAsia="fa-IR" w:bidi="fa-IR"/>
              </w:rPr>
              <w:t>Углубленная специализация</w:t>
            </w: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3-й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432</w:t>
            </w:r>
          </w:p>
        </w:tc>
      </w:tr>
      <w:tr w:rsidR="00CE73A0" w:rsidRPr="006F34C4" w:rsidTr="00BB2D93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  <w:u w:color="FF000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  <w:u w:color="FF0000"/>
              </w:rPr>
            </w:pP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4-5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432</w:t>
            </w:r>
          </w:p>
        </w:tc>
      </w:tr>
      <w:tr w:rsidR="00CE73A0" w:rsidRPr="006F34C4" w:rsidTr="00BB2D93">
        <w:trPr>
          <w:jc w:val="center"/>
        </w:trPr>
        <w:tc>
          <w:tcPr>
            <w:tcW w:w="1384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  <w:u w:color="FF0000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0"/>
                <w:highlight w:val="yellow"/>
                <w:u w:color="FF0000"/>
              </w:rPr>
            </w:pPr>
          </w:p>
        </w:tc>
        <w:tc>
          <w:tcPr>
            <w:tcW w:w="1173" w:type="dxa"/>
            <w:shd w:val="clear" w:color="auto" w:fill="auto"/>
          </w:tcPr>
          <w:p w:rsidR="00CE73A0" w:rsidRPr="0000388F" w:rsidRDefault="00CE73A0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 w:rsidRPr="0000388F"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5-й год</w:t>
            </w:r>
          </w:p>
        </w:tc>
        <w:tc>
          <w:tcPr>
            <w:tcW w:w="1842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4-5</w:t>
            </w:r>
          </w:p>
        </w:tc>
        <w:tc>
          <w:tcPr>
            <w:tcW w:w="2069" w:type="dxa"/>
            <w:shd w:val="clear" w:color="auto" w:fill="auto"/>
          </w:tcPr>
          <w:p w:rsidR="00CE73A0" w:rsidRPr="0000388F" w:rsidRDefault="0000388F" w:rsidP="009D23ED">
            <w:pPr>
              <w:tabs>
                <w:tab w:val="left" w:pos="2977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0"/>
                <w:u w:color="FF0000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u w:color="FF0000"/>
              </w:rPr>
              <w:t>432</w:t>
            </w:r>
          </w:p>
        </w:tc>
      </w:tr>
    </w:tbl>
    <w:p w:rsidR="00CE73A0" w:rsidRPr="009679F7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</w:p>
    <w:p w:rsidR="00CE73A0" w:rsidRPr="00487F79" w:rsidRDefault="009679F7" w:rsidP="009D23ED">
      <w:pPr>
        <w:shd w:val="clear" w:color="auto" w:fill="FFFFFF"/>
        <w:tabs>
          <w:tab w:val="left" w:pos="2977"/>
        </w:tabs>
        <w:spacing w:line="360" w:lineRule="auto"/>
        <w:outlineLvl w:val="2"/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>В 2018-2019</w:t>
      </w:r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учебном году для </w:t>
      </w:r>
      <w:proofErr w:type="gramStart"/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>обучающихся</w:t>
      </w:r>
      <w:proofErr w:type="gramEnd"/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по дополнительным общеобразовательным программам</w:t>
      </w:r>
      <w:r w:rsidR="00487F79">
        <w:rPr>
          <w:rFonts w:ascii="Times New Roman" w:hAnsi="Times New Roman" w:cs="Times New Roman"/>
          <w:sz w:val="28"/>
          <w:szCs w:val="28"/>
          <w:u w:color="FF0000"/>
        </w:rPr>
        <w:t>и</w:t>
      </w:r>
      <w:r w:rsidR="00487F79" w:rsidRPr="00487F79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</w:t>
      </w:r>
      <w:r w:rsidR="00487F79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и  по </w:t>
      </w:r>
      <w:proofErr w:type="spellStart"/>
      <w:r w:rsidR="00487F79" w:rsidRPr="00CE73A0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>предпрофессиональным</w:t>
      </w:r>
      <w:proofErr w:type="spellEnd"/>
      <w:r w:rsidR="00487F79" w:rsidRPr="00CE73A0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программам</w:t>
      </w:r>
      <w:r w:rsidR="00487F79">
        <w:rPr>
          <w:rFonts w:ascii="Times New Roman" w:hAnsi="Times New Roman" w:cs="Times New Roman"/>
          <w:sz w:val="28"/>
          <w:szCs w:val="28"/>
          <w:u w:color="FF0000"/>
          <w:shd w:val="clear" w:color="auto" w:fill="FFFFFF"/>
        </w:rPr>
        <w:t xml:space="preserve"> по</w:t>
      </w:r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видам спорта учебный год начинал</w:t>
      </w:r>
      <w:r>
        <w:rPr>
          <w:rFonts w:ascii="Times New Roman" w:hAnsi="Times New Roman" w:cs="Times New Roman"/>
          <w:sz w:val="28"/>
          <w:szCs w:val="28"/>
          <w:u w:color="FF0000"/>
        </w:rPr>
        <w:t>ся 3 сентября 2018</w:t>
      </w:r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года и закончился</w:t>
      </w:r>
      <w:r>
        <w:rPr>
          <w:rFonts w:ascii="Times New Roman" w:hAnsi="Times New Roman" w:cs="Times New Roman"/>
          <w:sz w:val="28"/>
          <w:szCs w:val="28"/>
          <w:u w:color="FF0000"/>
        </w:rPr>
        <w:t xml:space="preserve"> 01 июня 2019</w:t>
      </w:r>
      <w:r w:rsidR="00CE73A0"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года. В каникулярный период увеличиваются дополнительные образовательные услуги по каникулярному плану за счет соревнований и воспитательных мероприятий.</w:t>
      </w:r>
      <w:r w:rsidR="00CE73A0" w:rsidRP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 xml:space="preserve"> В период школьных каникул учебно-тренировочные занятия могут проводиться по изменённому на время каникул расписанию.</w:t>
      </w:r>
    </w:p>
    <w:p w:rsidR="00CE73A0" w:rsidRPr="009679F7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79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Начало учебно-тренировочных занятий в 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</w:rPr>
        <w:t>МКО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 ДО 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</w:rPr>
        <w:t>ДЮСШ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</w:rPr>
        <w:t>» не ранее 10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</w:rPr>
        <w:t>.00 ч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</w:rPr>
        <w:t>ас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</w:rPr>
        <w:t>, окончание – не позднее 20.00 ч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</w:rPr>
        <w:t>ас.</w:t>
      </w:r>
    </w:p>
    <w:p w:rsidR="00CE73A0" w:rsidRPr="009679F7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</w:pPr>
      <w:r w:rsidRP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lastRenderedPageBreak/>
        <w:t>Расписание учебно-тренировочных заняти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>й составляется завучем по УВР МКО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 xml:space="preserve">У ДО 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>«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>ДЮСШ</w:t>
      </w:r>
      <w:r w:rsid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>»</w:t>
      </w:r>
      <w:r w:rsidRPr="009679F7">
        <w:rPr>
          <w:rFonts w:ascii="Times New Roman" w:hAnsi="Times New Roman" w:cs="Times New Roman"/>
          <w:iCs/>
          <w:color w:val="000000"/>
          <w:sz w:val="28"/>
          <w:szCs w:val="28"/>
          <w:u w:color="FF0000"/>
        </w:rPr>
        <w:t xml:space="preserve"> по представлению тренеров-преподавателей в начале учебного года с учетом создания наиболее благоприятного режима труда и отдыха обучающихся, пожеланий родителей (законных представителей), возрастных особенностей детей и установленных санитарно-гигиенических норм и утверждается директором. Перенос учебно-тренировочных занятий, изменение расписания производится по согласованию с администрацией и оформляется документально.</w:t>
      </w:r>
    </w:p>
    <w:p w:rsidR="009679F7" w:rsidRPr="009D23ED" w:rsidRDefault="00CE73A0" w:rsidP="009D23ED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color="FF0000"/>
        </w:rPr>
      </w:pPr>
      <w:proofErr w:type="gramStart"/>
      <w:r w:rsidRPr="009679F7">
        <w:rPr>
          <w:rFonts w:ascii="Times New Roman" w:hAnsi="Times New Roman" w:cs="Times New Roman"/>
          <w:sz w:val="28"/>
          <w:szCs w:val="28"/>
          <w:u w:color="FF0000"/>
        </w:rPr>
        <w:t>Кроме</w:t>
      </w:r>
      <w:proofErr w:type="gramEnd"/>
      <w:r w:rsidRPr="009679F7">
        <w:rPr>
          <w:rFonts w:ascii="Times New Roman" w:hAnsi="Times New Roman" w:cs="Times New Roman"/>
          <w:sz w:val="28"/>
          <w:szCs w:val="28"/>
          <w:u w:color="FF0000"/>
        </w:rPr>
        <w:t xml:space="preserve"> (или </w:t>
      </w:r>
      <w:proofErr w:type="gramStart"/>
      <w:r w:rsidRPr="009679F7">
        <w:rPr>
          <w:rFonts w:ascii="Times New Roman" w:hAnsi="Times New Roman" w:cs="Times New Roman"/>
          <w:sz w:val="28"/>
          <w:szCs w:val="28"/>
          <w:u w:color="FF0000"/>
        </w:rPr>
        <w:t>вместо</w:t>
      </w:r>
      <w:proofErr w:type="gramEnd"/>
      <w:r w:rsidRPr="009679F7">
        <w:rPr>
          <w:rFonts w:ascii="Times New Roman" w:hAnsi="Times New Roman" w:cs="Times New Roman"/>
          <w:sz w:val="28"/>
          <w:szCs w:val="28"/>
          <w:u w:color="FF0000"/>
        </w:rPr>
        <w:t>) основных учебно-тренировочных занятий по расписанию, на основании календаря спортивно-массовых мероприятий и по согласованию с администрацией могут быть организованы соревнования, воспитательные мероприятия.</w:t>
      </w:r>
    </w:p>
    <w:p w:rsidR="009679F7" w:rsidRPr="009679F7" w:rsidRDefault="009679F7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hanging="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79F7">
        <w:rPr>
          <w:rFonts w:ascii="Times New Roman" w:hAnsi="Times New Roman" w:cs="Times New Roman"/>
          <w:b/>
          <w:color w:val="000000"/>
          <w:sz w:val="28"/>
          <w:szCs w:val="28"/>
        </w:rPr>
        <w:t>5. Структура управления, органы самоуправления</w:t>
      </w:r>
    </w:p>
    <w:p w:rsidR="009679F7" w:rsidRPr="009679F7" w:rsidRDefault="00456100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МКО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9F7" w:rsidRPr="009679F7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 Российской Федерации: Законом РФ «Об образовании в РФ», нормативно-правовыми документами Министерства образования и науки Российской Федерации. Имеющаяся структура системы уп</w:t>
      </w:r>
      <w:r>
        <w:rPr>
          <w:rFonts w:ascii="Times New Roman" w:hAnsi="Times New Roman" w:cs="Times New Roman"/>
          <w:sz w:val="28"/>
          <w:szCs w:val="28"/>
        </w:rPr>
        <w:t>равления соответствует Уставу МКО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9F7" w:rsidRPr="009679F7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 и функциональным задачам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 ДЮСШ.</w:t>
      </w:r>
    </w:p>
    <w:p w:rsidR="009679F7" w:rsidRPr="009679F7" w:rsidRDefault="00456100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 уровень – директор МКО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9F7" w:rsidRPr="009679F7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9F7" w:rsidRPr="009679F7">
        <w:rPr>
          <w:rFonts w:ascii="Times New Roman" w:hAnsi="Times New Roman" w:cs="Times New Roman"/>
          <w:sz w:val="28"/>
          <w:szCs w:val="28"/>
        </w:rPr>
        <w:t>. Управленческая деятельность директора обеспечивает: материальные, организационные, правовые и социально-психологические условия для реализации функции управлени</w:t>
      </w:r>
      <w:r>
        <w:rPr>
          <w:rFonts w:ascii="Times New Roman" w:hAnsi="Times New Roman" w:cs="Times New Roman"/>
          <w:sz w:val="28"/>
          <w:szCs w:val="28"/>
        </w:rPr>
        <w:t>я образовательным процессом в МКО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9F7" w:rsidRPr="009679F7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. Объект управления директора – весь коллектив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 ДЮСШ.</w:t>
      </w:r>
    </w:p>
    <w:p w:rsidR="009679F7" w:rsidRPr="009679F7" w:rsidRDefault="009679F7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9679F7">
        <w:rPr>
          <w:rFonts w:ascii="Times New Roman" w:hAnsi="Times New Roman" w:cs="Times New Roman"/>
          <w:sz w:val="28"/>
          <w:szCs w:val="28"/>
        </w:rPr>
        <w:t>II уровень – заместитель директора п</w:t>
      </w:r>
      <w:r w:rsidR="00456100">
        <w:rPr>
          <w:rFonts w:ascii="Times New Roman" w:hAnsi="Times New Roman" w:cs="Times New Roman"/>
          <w:sz w:val="28"/>
          <w:szCs w:val="28"/>
        </w:rPr>
        <w:t>о учебно-воспитательной работе</w:t>
      </w:r>
      <w:r w:rsidRPr="009679F7">
        <w:rPr>
          <w:rFonts w:ascii="Times New Roman" w:hAnsi="Times New Roman" w:cs="Times New Roman"/>
          <w:sz w:val="28"/>
          <w:szCs w:val="28"/>
        </w:rPr>
        <w:t>, заместитель директора по админи</w:t>
      </w:r>
      <w:r w:rsidR="00456100">
        <w:rPr>
          <w:rFonts w:ascii="Times New Roman" w:hAnsi="Times New Roman" w:cs="Times New Roman"/>
          <w:sz w:val="28"/>
          <w:szCs w:val="28"/>
        </w:rPr>
        <w:t>стративно-хозяйственной работе</w:t>
      </w:r>
      <w:r w:rsidRPr="009679F7">
        <w:rPr>
          <w:rFonts w:ascii="Times New Roman" w:hAnsi="Times New Roman" w:cs="Times New Roman"/>
          <w:sz w:val="28"/>
          <w:szCs w:val="28"/>
        </w:rPr>
        <w:t xml:space="preserve">. Объект управления второго уровня – часть коллектива согласно функциональным обязанностям. </w:t>
      </w:r>
      <w:r w:rsidR="00456100">
        <w:rPr>
          <w:rFonts w:ascii="Times New Roman" w:hAnsi="Times New Roman" w:cs="Times New Roman"/>
          <w:sz w:val="28"/>
          <w:szCs w:val="28"/>
        </w:rPr>
        <w:t xml:space="preserve"> </w:t>
      </w:r>
      <w:r w:rsidRPr="009679F7">
        <w:rPr>
          <w:rFonts w:ascii="Times New Roman" w:hAnsi="Times New Roman" w:cs="Times New Roman"/>
          <w:sz w:val="28"/>
          <w:szCs w:val="28"/>
        </w:rPr>
        <w:t xml:space="preserve"> </w:t>
      </w:r>
      <w:r w:rsidR="00456100">
        <w:rPr>
          <w:rFonts w:ascii="Times New Roman" w:hAnsi="Times New Roman" w:cs="Times New Roman"/>
          <w:sz w:val="28"/>
          <w:szCs w:val="28"/>
        </w:rPr>
        <w:t xml:space="preserve"> В МКОУ ДО «ДЮСШ</w:t>
      </w:r>
      <w:proofErr w:type="gramStart"/>
      <w:r w:rsidR="00456100">
        <w:rPr>
          <w:rFonts w:ascii="Times New Roman" w:hAnsi="Times New Roman" w:cs="Times New Roman"/>
          <w:sz w:val="28"/>
          <w:szCs w:val="28"/>
        </w:rPr>
        <w:t>»</w:t>
      </w:r>
      <w:r w:rsidRPr="009679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679F7">
        <w:rPr>
          <w:rFonts w:ascii="Times New Roman" w:hAnsi="Times New Roman" w:cs="Times New Roman"/>
          <w:sz w:val="28"/>
          <w:szCs w:val="28"/>
        </w:rPr>
        <w:t>уществует достаточно эффективная компетентная система административного и оперативн</w:t>
      </w:r>
      <w:r w:rsidR="00456100">
        <w:rPr>
          <w:rFonts w:ascii="Times New Roman" w:hAnsi="Times New Roman" w:cs="Times New Roman"/>
          <w:sz w:val="28"/>
          <w:szCs w:val="28"/>
        </w:rPr>
        <w:t>ого управления коллективом. В МКО</w:t>
      </w:r>
      <w:r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 w:rsidR="00456100">
        <w:rPr>
          <w:rFonts w:ascii="Times New Roman" w:hAnsi="Times New Roman" w:cs="Times New Roman"/>
          <w:sz w:val="28"/>
          <w:szCs w:val="28"/>
        </w:rPr>
        <w:t>«</w:t>
      </w:r>
      <w:r w:rsidRPr="009679F7">
        <w:rPr>
          <w:rFonts w:ascii="Times New Roman" w:hAnsi="Times New Roman" w:cs="Times New Roman"/>
          <w:sz w:val="28"/>
          <w:szCs w:val="28"/>
        </w:rPr>
        <w:t>ДЮСШ</w:t>
      </w:r>
      <w:r w:rsidR="00456100">
        <w:rPr>
          <w:rFonts w:ascii="Times New Roman" w:hAnsi="Times New Roman" w:cs="Times New Roman"/>
          <w:sz w:val="28"/>
          <w:szCs w:val="28"/>
        </w:rPr>
        <w:t>»</w:t>
      </w:r>
      <w:r w:rsidRPr="009679F7">
        <w:rPr>
          <w:rFonts w:ascii="Times New Roman" w:hAnsi="Times New Roman" w:cs="Times New Roman"/>
          <w:sz w:val="28"/>
          <w:szCs w:val="28"/>
        </w:rPr>
        <w:t xml:space="preserve"> практикуется материальная и моральная поддержка инициативы работников, регулярное проведение </w:t>
      </w:r>
      <w:r w:rsidRPr="009679F7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оперативных совещаний, детальное обсуждение порядка работы, разработка и внедрение правил и инструкций. </w:t>
      </w:r>
    </w:p>
    <w:p w:rsidR="009679F7" w:rsidRPr="009679F7" w:rsidRDefault="009679F7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firstLine="538"/>
        <w:jc w:val="both"/>
        <w:rPr>
          <w:rFonts w:ascii="Times New Roman" w:hAnsi="Times New Roman" w:cs="Times New Roman"/>
          <w:sz w:val="28"/>
          <w:szCs w:val="28"/>
        </w:rPr>
      </w:pPr>
    </w:p>
    <w:p w:rsidR="009679F7" w:rsidRPr="009679F7" w:rsidRDefault="00310FAA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407.2pt;height:276.7pt;mso-position-horizontal-relative:char;mso-position-vertical-relative:line" coordorigin="1974,10404" coordsize="6387,42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74;top:10404;width:6387;height:4284" o:preferrelative="f">
              <v:fill o:detectmouseclick="t"/>
              <v:path o:extrusionok="t" o:connecttype="none"/>
              <o:lock v:ext="edit" text="t"/>
            </v:shape>
            <v:rect id="_x0000_s1028" style="position:absolute;left:4861;top:10514;width:1412;height:367" fillcolor="lime">
              <v:textbox style="mso-next-textbox:#_x0000_s1028">
                <w:txbxContent>
                  <w:p w:rsidR="009D23ED" w:rsidRDefault="009D23ED" w:rsidP="009679F7">
                    <w:pPr>
                      <w:jc w:val="center"/>
                    </w:pPr>
                    <w:r>
                      <w:t>Директор</w:t>
                    </w:r>
                  </w:p>
                </w:txbxContent>
              </v:textbox>
            </v:rect>
            <v:rect id="_x0000_s1029" style="position:absolute;left:2129;top:11604;width:1558;height:1228" fillcolor="lime">
              <v:textbox style="mso-next-textbox:#_x0000_s1029">
                <w:txbxContent>
                  <w:p w:rsidR="009D23ED" w:rsidRDefault="009D23ED" w:rsidP="009679F7">
                    <w:pPr>
                      <w:jc w:val="center"/>
                    </w:pPr>
                    <w:r>
                      <w:t>Заместитель директора по АХЧ</w:t>
                    </w:r>
                  </w:p>
                </w:txbxContent>
              </v:textbox>
            </v:rect>
            <v:rect id="_x0000_s1030" style="position:absolute;left:6179;top:11604;width:1978;height:671" fillcolor="lime">
              <v:textbox style="mso-next-textbox:#_x0000_s1030">
                <w:txbxContent>
                  <w:p w:rsidR="009D23ED" w:rsidRDefault="009D23ED" w:rsidP="009679F7">
                    <w:pPr>
                      <w:jc w:val="center"/>
                    </w:pPr>
                    <w:r>
                      <w:t>Заместитель директора по УВР</w:t>
                    </w:r>
                  </w:p>
                </w:txbxContent>
              </v:textbox>
            </v:rect>
            <v:line id="_x0000_s1032" style="position:absolute" from="3245,12832" to="3245,12832">
              <v:stroke endarrow="block"/>
            </v:line>
            <v:line id="_x0000_s1033" style="position:absolute;flip:x" from="2794,10688" to="4818,11564">
              <v:stroke endarrow="block"/>
            </v:line>
            <v:line id="_x0000_s1034" style="position:absolute" from="6273,10801" to="7287,11564">
              <v:stroke endarrow="block"/>
            </v:line>
            <v:rect id="_x0000_s1036" style="position:absolute;left:6342;top:13022;width:1869;height:922" fillcolor="lime">
              <v:textbox style="mso-next-textbox:#_x0000_s1036">
                <w:txbxContent>
                  <w:p w:rsidR="009D23ED" w:rsidRDefault="009D23ED" w:rsidP="009679F7">
                    <w:pPr>
                      <w:jc w:val="center"/>
                    </w:pPr>
                    <w:r>
                      <w:t>Тренеры-преподаватели</w:t>
                    </w:r>
                  </w:p>
                </w:txbxContent>
              </v:textbox>
            </v:rect>
            <v:rect id="_x0000_s1037" style="position:absolute;left:2714;top:13665;width:1977;height:836" fillcolor="lime">
              <v:textbox style="mso-next-textbox:#_x0000_s1037">
                <w:txbxContent>
                  <w:p w:rsidR="009D23ED" w:rsidRDefault="009D23ED" w:rsidP="009679F7">
                    <w:pPr>
                      <w:jc w:val="center"/>
                    </w:pPr>
                    <w:r>
                      <w:t>Обслуживающий персонал</w:t>
                    </w:r>
                  </w:p>
                </w:txbxContent>
              </v:textbox>
            </v:rect>
            <v:line id="_x0000_s1038" style="position:absolute;flip:x" from="7274,12275" to="7275,13022">
              <v:stroke endarrow="block"/>
            </v:line>
            <v:line id="_x0000_s1039" style="position:absolute" from="3386,12275" to="3386,12275">
              <v:stroke endarrow="block"/>
            </v:line>
            <v:line id="_x0000_s1040" style="position:absolute" from="2794,12832" to="2889,13665">
              <v:stroke endarrow="block"/>
            </v:line>
            <w10:wrap type="none"/>
            <w10:anchorlock/>
          </v:group>
        </w:pict>
      </w:r>
    </w:p>
    <w:p w:rsidR="007C243D" w:rsidRPr="007C243D" w:rsidRDefault="00456100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9" w:firstLine="53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Самоуправление МКО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У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79F7" w:rsidRPr="009679F7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79F7" w:rsidRPr="009679F7">
        <w:rPr>
          <w:rFonts w:ascii="Times New Roman" w:hAnsi="Times New Roman" w:cs="Times New Roman"/>
          <w:sz w:val="28"/>
          <w:szCs w:val="28"/>
        </w:rPr>
        <w:t xml:space="preserve"> осуществляется через деятельность общего собрания трудового коллектива, педагогического совета, </w:t>
      </w:r>
      <w:r>
        <w:rPr>
          <w:rFonts w:ascii="Times New Roman" w:hAnsi="Times New Roman" w:cs="Times New Roman"/>
          <w:sz w:val="28"/>
          <w:szCs w:val="28"/>
        </w:rPr>
        <w:t>совещаний при завуче.</w:t>
      </w:r>
      <w:r w:rsidR="009679F7" w:rsidRPr="009679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243D" w:rsidRPr="007C243D" w:rsidRDefault="007C243D" w:rsidP="009D23ED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43D">
        <w:rPr>
          <w:rFonts w:ascii="Times New Roman" w:hAnsi="Times New Roman" w:cs="Times New Roman"/>
          <w:b/>
          <w:sz w:val="28"/>
          <w:szCs w:val="28"/>
        </w:rPr>
        <w:t>6. Кадровый состав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2018-19учебном году  в ДЮСШ –  10</w:t>
      </w:r>
      <w:r w:rsidRPr="007C243D">
        <w:rPr>
          <w:rFonts w:ascii="Times New Roman" w:hAnsi="Times New Roman" w:cs="Times New Roman"/>
          <w:sz w:val="28"/>
          <w:szCs w:val="28"/>
        </w:rPr>
        <w:t xml:space="preserve"> тренеров-преподав</w:t>
      </w:r>
      <w:r>
        <w:rPr>
          <w:rFonts w:ascii="Times New Roman" w:hAnsi="Times New Roman" w:cs="Times New Roman"/>
          <w:sz w:val="28"/>
          <w:szCs w:val="28"/>
        </w:rPr>
        <w:t>ателей (из них внешних совместителей -4,внутренних совместителей -1</w:t>
      </w:r>
      <w:r w:rsidRPr="007C243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- административно-управленческих работников – 3 человека (из них директор – 1, заместитель директора – 2);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Свободных вакансий нет.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Квалификационные  категории  штатных  педагогических  работников: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-тренеры-преподаватели:</w:t>
      </w:r>
      <w:r w:rsidR="00B42955">
        <w:rPr>
          <w:rFonts w:ascii="Times New Roman" w:hAnsi="Times New Roman" w:cs="Times New Roman"/>
          <w:sz w:val="28"/>
          <w:szCs w:val="28"/>
        </w:rPr>
        <w:t xml:space="preserve"> </w:t>
      </w:r>
      <w:r w:rsidRPr="007C243D">
        <w:rPr>
          <w:rFonts w:ascii="Times New Roman" w:hAnsi="Times New Roman" w:cs="Times New Roman"/>
          <w:sz w:val="28"/>
          <w:szCs w:val="28"/>
        </w:rPr>
        <w:t>соотв</w:t>
      </w:r>
      <w:r>
        <w:rPr>
          <w:rFonts w:ascii="Times New Roman" w:hAnsi="Times New Roman" w:cs="Times New Roman"/>
          <w:sz w:val="28"/>
          <w:szCs w:val="28"/>
        </w:rPr>
        <w:t>етствие занимаемой должности - 4</w:t>
      </w:r>
      <w:r w:rsidRPr="007C243D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Возрастной состав тренеров-преподавателей:</w:t>
      </w:r>
    </w:p>
    <w:p w:rsidR="007C243D" w:rsidRPr="007C243D" w:rsidRDefault="00B42955" w:rsidP="009D23ED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30лет - 3</w:t>
      </w:r>
      <w:r w:rsidR="007C243D" w:rsidRPr="007C243D">
        <w:rPr>
          <w:rFonts w:ascii="Times New Roman" w:hAnsi="Times New Roman" w:cs="Times New Roman"/>
          <w:sz w:val="28"/>
          <w:szCs w:val="28"/>
        </w:rPr>
        <w:t xml:space="preserve">человек; </w:t>
      </w:r>
    </w:p>
    <w:p w:rsidR="007C243D" w:rsidRPr="007C243D" w:rsidRDefault="00B42955" w:rsidP="009D23ED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31-45 лет – 6</w:t>
      </w:r>
      <w:r w:rsidR="007C243D" w:rsidRPr="007C243D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7C243D" w:rsidRPr="007C243D" w:rsidRDefault="00B42955" w:rsidP="009D23ED">
      <w:pPr>
        <w:numPr>
          <w:ilvl w:val="0"/>
          <w:numId w:val="5"/>
        </w:numPr>
        <w:tabs>
          <w:tab w:val="clear" w:pos="720"/>
          <w:tab w:val="num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старше 60 лет – 1</w:t>
      </w:r>
      <w:r w:rsidR="007C243D" w:rsidRPr="007C243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Курсы повышения квалификации  педагогических  работников: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Все педагогические работники</w:t>
      </w:r>
      <w:r w:rsidR="00B42955">
        <w:rPr>
          <w:rFonts w:ascii="Times New Roman" w:hAnsi="Times New Roman" w:cs="Times New Roman"/>
          <w:sz w:val="28"/>
          <w:szCs w:val="28"/>
        </w:rPr>
        <w:t xml:space="preserve"> проходят обучение в образовательных</w:t>
      </w:r>
      <w:r w:rsidR="002D132C">
        <w:rPr>
          <w:rFonts w:ascii="Times New Roman" w:hAnsi="Times New Roman" w:cs="Times New Roman"/>
          <w:sz w:val="28"/>
          <w:szCs w:val="28"/>
        </w:rPr>
        <w:t xml:space="preserve"> колледжах, университетах,</w:t>
      </w:r>
      <w:r w:rsidRPr="007C243D">
        <w:rPr>
          <w:rFonts w:ascii="Times New Roman" w:hAnsi="Times New Roman" w:cs="Times New Roman"/>
          <w:sz w:val="28"/>
          <w:szCs w:val="28"/>
        </w:rPr>
        <w:t xml:space="preserve"> раз в три года  проходят курсы повышения квалификации</w:t>
      </w:r>
      <w:r w:rsidR="009D23ED">
        <w:rPr>
          <w:rFonts w:ascii="Times New Roman" w:hAnsi="Times New Roman" w:cs="Times New Roman"/>
          <w:sz w:val="28"/>
          <w:szCs w:val="28"/>
        </w:rPr>
        <w:t>.</w:t>
      </w:r>
      <w:r w:rsidRPr="007C243D">
        <w:rPr>
          <w:rFonts w:ascii="Times New Roman" w:hAnsi="Times New Roman" w:cs="Times New Roman"/>
          <w:sz w:val="28"/>
          <w:szCs w:val="28"/>
        </w:rPr>
        <w:t xml:space="preserve"> </w:t>
      </w:r>
      <w:r w:rsidR="00B42955">
        <w:rPr>
          <w:rFonts w:ascii="Times New Roman" w:hAnsi="Times New Roman" w:cs="Times New Roman"/>
          <w:sz w:val="28"/>
          <w:szCs w:val="28"/>
        </w:rPr>
        <w:t xml:space="preserve"> </w:t>
      </w:r>
      <w:r w:rsidR="002D132C">
        <w:rPr>
          <w:rFonts w:ascii="Times New Roman" w:hAnsi="Times New Roman" w:cs="Times New Roman"/>
          <w:sz w:val="28"/>
          <w:szCs w:val="28"/>
        </w:rPr>
        <w:t xml:space="preserve"> Педагоги ДЮСШ: Полякова А.А; </w:t>
      </w:r>
      <w:proofErr w:type="spellStart"/>
      <w:r w:rsidR="002D132C">
        <w:rPr>
          <w:rFonts w:ascii="Times New Roman" w:hAnsi="Times New Roman" w:cs="Times New Roman"/>
          <w:sz w:val="28"/>
          <w:szCs w:val="28"/>
        </w:rPr>
        <w:t>Сизиков</w:t>
      </w:r>
      <w:proofErr w:type="spellEnd"/>
      <w:r w:rsidR="002D132C">
        <w:rPr>
          <w:rFonts w:ascii="Times New Roman" w:hAnsi="Times New Roman" w:cs="Times New Roman"/>
          <w:sz w:val="28"/>
          <w:szCs w:val="28"/>
        </w:rPr>
        <w:t xml:space="preserve"> А.В.  в 2019</w:t>
      </w:r>
      <w:r w:rsidRPr="007C243D">
        <w:rPr>
          <w:rFonts w:ascii="Times New Roman" w:hAnsi="Times New Roman" w:cs="Times New Roman"/>
          <w:sz w:val="28"/>
          <w:szCs w:val="28"/>
        </w:rPr>
        <w:t xml:space="preserve"> году прошли дополнительную профессиональную </w:t>
      </w:r>
      <w:r w:rsidR="002D132C">
        <w:rPr>
          <w:rFonts w:ascii="Times New Roman" w:hAnsi="Times New Roman" w:cs="Times New Roman"/>
          <w:sz w:val="28"/>
          <w:szCs w:val="28"/>
        </w:rPr>
        <w:t>переподготовку.</w:t>
      </w:r>
    </w:p>
    <w:p w:rsidR="007C243D" w:rsidRPr="007C243D" w:rsidRDefault="007C243D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2D132C">
        <w:rPr>
          <w:rFonts w:ascii="Times New Roman" w:hAnsi="Times New Roman" w:cs="Times New Roman"/>
          <w:sz w:val="28"/>
          <w:szCs w:val="28"/>
        </w:rPr>
        <w:t>Захаров Алексей Владимирович</w:t>
      </w:r>
    </w:p>
    <w:p w:rsidR="007C243D" w:rsidRPr="007C243D" w:rsidRDefault="007C243D" w:rsidP="009D23E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     Образование: высшее</w:t>
      </w:r>
    </w:p>
    <w:p w:rsidR="007C243D" w:rsidRPr="007C243D" w:rsidRDefault="007C243D" w:rsidP="009D23E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     Стаж работы: 25 лет </w:t>
      </w:r>
    </w:p>
    <w:p w:rsidR="007C243D" w:rsidRPr="007C243D" w:rsidRDefault="007C243D" w:rsidP="009D23E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132C">
        <w:rPr>
          <w:rFonts w:ascii="Times New Roman" w:hAnsi="Times New Roman" w:cs="Times New Roman"/>
          <w:sz w:val="28"/>
          <w:szCs w:val="28"/>
        </w:rPr>
        <w:t xml:space="preserve">  из них в данном учреждении: 7</w:t>
      </w:r>
      <w:r w:rsidRPr="007C243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C243D" w:rsidRPr="002D132C" w:rsidRDefault="007C243D" w:rsidP="009D23E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132C">
        <w:rPr>
          <w:rFonts w:ascii="Times New Roman" w:hAnsi="Times New Roman" w:cs="Times New Roman"/>
          <w:sz w:val="28"/>
          <w:szCs w:val="28"/>
        </w:rPr>
        <w:t xml:space="preserve">        в должности директора: 4</w:t>
      </w:r>
      <w:r w:rsidRPr="007C243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C243D" w:rsidRPr="007C243D" w:rsidRDefault="007C243D" w:rsidP="009D23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 xml:space="preserve">Обобщение опыта работы педагогов ДЮСШ по вопросам воспитания </w:t>
      </w:r>
    </w:p>
    <w:p w:rsidR="007C243D" w:rsidRPr="007C243D" w:rsidRDefault="007C243D" w:rsidP="009D23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в 201</w:t>
      </w:r>
      <w:r w:rsidR="002D132C">
        <w:rPr>
          <w:rFonts w:ascii="Times New Roman" w:hAnsi="Times New Roman" w:cs="Times New Roman"/>
          <w:sz w:val="28"/>
          <w:szCs w:val="28"/>
        </w:rPr>
        <w:t>8 – 2019</w:t>
      </w:r>
      <w:r w:rsidRPr="007C243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Наименование информационно-методической продукции: 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-наименования выставочных экспозиций</w:t>
      </w:r>
    </w:p>
    <w:p w:rsidR="007C243D" w:rsidRDefault="007C243D" w:rsidP="009D23ED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До</w:t>
      </w:r>
      <w:r w:rsidR="002D132C">
        <w:rPr>
          <w:rFonts w:ascii="Times New Roman" w:hAnsi="Times New Roman" w:cs="Times New Roman"/>
          <w:sz w:val="28"/>
          <w:szCs w:val="28"/>
        </w:rPr>
        <w:t>стижения спортсменов ДЮСШ в 2018-2019</w:t>
      </w:r>
      <w:r w:rsidRPr="007C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43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C243D">
        <w:rPr>
          <w:rFonts w:ascii="Times New Roman" w:hAnsi="Times New Roman" w:cs="Times New Roman"/>
          <w:sz w:val="28"/>
          <w:szCs w:val="28"/>
        </w:rPr>
        <w:t>. году</w:t>
      </w:r>
    </w:p>
    <w:p w:rsidR="002D132C" w:rsidRDefault="002D132C" w:rsidP="009D23ED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уголки по видам спорта</w:t>
      </w:r>
    </w:p>
    <w:p w:rsidR="002D132C" w:rsidRDefault="002D132C" w:rsidP="009D23ED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ВФСК «Готов к труду и обороне»</w:t>
      </w:r>
    </w:p>
    <w:p w:rsidR="007C243D" w:rsidRPr="00487F79" w:rsidRDefault="002D132C" w:rsidP="009D23ED">
      <w:pPr>
        <w:numPr>
          <w:ilvl w:val="0"/>
          <w:numId w:val="6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Спорт-альтернатива пагубным привычкам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 методической продукции по мониторинговой деятельности: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-наименование аналитических записок</w:t>
      </w:r>
    </w:p>
    <w:p w:rsidR="007C243D" w:rsidRPr="002D132C" w:rsidRDefault="007C243D" w:rsidP="009D23ED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"Итоги соревновательной деятельности за </w:t>
      </w:r>
      <w:r w:rsidR="002D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2018-19</w:t>
      </w: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gramStart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</w:t>
      </w:r>
      <w:proofErr w:type="spellEnd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."</w:t>
      </w:r>
    </w:p>
    <w:p w:rsidR="007C243D" w:rsidRPr="007C243D" w:rsidRDefault="007C243D" w:rsidP="009D23ED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"Мониторинг участия обучающихся  в соревнованиях".</w:t>
      </w:r>
      <w:proofErr w:type="gramEnd"/>
    </w:p>
    <w:p w:rsidR="007C243D" w:rsidRPr="007C243D" w:rsidRDefault="007C243D" w:rsidP="009D23ED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"Вос</w:t>
      </w:r>
      <w:r w:rsidR="002D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питательная работа в ДЮСШ в 2018-19</w:t>
      </w: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году"</w:t>
      </w:r>
    </w:p>
    <w:p w:rsidR="007C243D" w:rsidRPr="007C243D" w:rsidRDefault="007C243D" w:rsidP="009D23ED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Справка по итогам реализации про</w:t>
      </w:r>
      <w:r w:rsidR="002D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граммы "Спортивное лето - 2019</w:t>
      </w: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7C243D" w:rsidRPr="007C243D" w:rsidRDefault="007C243D" w:rsidP="009D23ED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Описат</w:t>
      </w:r>
      <w:r w:rsidR="002D1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ельный отчет по работе ДЮСШ 2018-2019</w:t>
      </w: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</w:t>
      </w:r>
      <w:proofErr w:type="spellEnd"/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772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год"</w:t>
      </w:r>
    </w:p>
    <w:p w:rsidR="007C243D" w:rsidRPr="007C243D" w:rsidRDefault="007C243D" w:rsidP="009D23ED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-наименование баз данных по направлениям мониторинга</w:t>
      </w:r>
    </w:p>
    <w:p w:rsidR="007C243D" w:rsidRPr="007C243D" w:rsidRDefault="007C243D" w:rsidP="009D23ED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"Выполнение разрядных норм спортсменов ДЮСШ "</w:t>
      </w:r>
    </w:p>
    <w:p w:rsidR="007C243D" w:rsidRPr="007C243D" w:rsidRDefault="007C243D" w:rsidP="009D23ED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"Сох</w:t>
      </w:r>
      <w:r w:rsidR="002D132C">
        <w:rPr>
          <w:rFonts w:ascii="Times New Roman" w:hAnsi="Times New Roman" w:cs="Times New Roman"/>
          <w:sz w:val="28"/>
          <w:szCs w:val="28"/>
        </w:rPr>
        <w:t>ранность контингента ДЮСШ в 2018-19</w:t>
      </w:r>
      <w:r w:rsidRPr="007C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243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C243D">
        <w:rPr>
          <w:rFonts w:ascii="Times New Roman" w:hAnsi="Times New Roman" w:cs="Times New Roman"/>
          <w:sz w:val="28"/>
          <w:szCs w:val="28"/>
        </w:rPr>
        <w:t>. году"</w:t>
      </w:r>
    </w:p>
    <w:p w:rsidR="007C243D" w:rsidRPr="002D132C" w:rsidRDefault="007C243D" w:rsidP="009D23ED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243D">
        <w:rPr>
          <w:rFonts w:ascii="Times New Roman" w:hAnsi="Times New Roman" w:cs="Times New Roman"/>
          <w:sz w:val="28"/>
          <w:szCs w:val="28"/>
        </w:rPr>
        <w:t>"Выполнение программног</w:t>
      </w:r>
      <w:r w:rsidR="002D132C">
        <w:rPr>
          <w:rFonts w:ascii="Times New Roman" w:hAnsi="Times New Roman" w:cs="Times New Roman"/>
          <w:sz w:val="28"/>
          <w:szCs w:val="28"/>
        </w:rPr>
        <w:t xml:space="preserve">о материала    в ДЮСШ в 2018-19 </w:t>
      </w:r>
      <w:proofErr w:type="spellStart"/>
      <w:r w:rsidR="002D132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2D132C">
        <w:rPr>
          <w:rFonts w:ascii="Times New Roman" w:hAnsi="Times New Roman" w:cs="Times New Roman"/>
          <w:sz w:val="28"/>
          <w:szCs w:val="28"/>
        </w:rPr>
        <w:t>. году»</w:t>
      </w:r>
    </w:p>
    <w:p w:rsidR="008772C3" w:rsidRPr="009D23ED" w:rsidRDefault="002D132C" w:rsidP="009D23ED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2018-2019</w:t>
      </w:r>
      <w:r w:rsidR="007C243D" w:rsidRPr="007C2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43D" w:rsidRPr="007C243D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C243D" w:rsidRPr="007C243D">
        <w:rPr>
          <w:rFonts w:ascii="Times New Roman" w:hAnsi="Times New Roman" w:cs="Times New Roman"/>
          <w:sz w:val="28"/>
          <w:szCs w:val="28"/>
        </w:rPr>
        <w:t>. год</w:t>
      </w:r>
    </w:p>
    <w:p w:rsidR="008772C3" w:rsidRPr="008772C3" w:rsidRDefault="008772C3" w:rsidP="009D23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2C3">
        <w:rPr>
          <w:rFonts w:ascii="Times New Roman" w:hAnsi="Times New Roman" w:cs="Times New Roman"/>
          <w:b/>
          <w:sz w:val="28"/>
          <w:szCs w:val="28"/>
        </w:rPr>
        <w:t>7. Методическое обеспечение</w:t>
      </w:r>
    </w:p>
    <w:p w:rsidR="008772C3" w:rsidRPr="008772C3" w:rsidRDefault="008772C3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="0099590F">
        <w:rPr>
          <w:rFonts w:ascii="Times New Roman" w:hAnsi="Times New Roman" w:cs="Times New Roman"/>
          <w:sz w:val="28"/>
          <w:szCs w:val="28"/>
        </w:rPr>
        <w:t xml:space="preserve"> 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99590F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99590F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 xml:space="preserve"> – это система взаимосвязанных действий и мероприятий, направленных на повышение профессионального мастерства каждого тренера-преподавателя, на развитие и повышение творческого потенциала педагогического коллектива в целом и, в конечном счете, на совершенствование учебно-тренировочного и воспитательного </w:t>
      </w:r>
      <w:r w:rsidR="0099590F">
        <w:rPr>
          <w:rFonts w:ascii="Times New Roman" w:hAnsi="Times New Roman" w:cs="Times New Roman"/>
          <w:sz w:val="28"/>
          <w:szCs w:val="28"/>
        </w:rPr>
        <w:t xml:space="preserve"> </w:t>
      </w:r>
      <w:r w:rsidRPr="008772C3">
        <w:rPr>
          <w:rFonts w:ascii="Times New Roman" w:hAnsi="Times New Roman" w:cs="Times New Roman"/>
          <w:sz w:val="28"/>
          <w:szCs w:val="28"/>
        </w:rPr>
        <w:t xml:space="preserve"> ДЮСШ.</w:t>
      </w:r>
      <w:r w:rsidRPr="00877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2C3">
        <w:rPr>
          <w:rFonts w:ascii="Times New Roman" w:hAnsi="Times New Roman" w:cs="Times New Roman"/>
          <w:sz w:val="28"/>
          <w:szCs w:val="28"/>
        </w:rPr>
        <w:t xml:space="preserve">Сущность методической работы </w:t>
      </w:r>
      <w:r w:rsidR="0099590F">
        <w:rPr>
          <w:rFonts w:ascii="Times New Roman" w:hAnsi="Times New Roman" w:cs="Times New Roman"/>
          <w:sz w:val="28"/>
          <w:szCs w:val="28"/>
        </w:rPr>
        <w:t>-</w:t>
      </w:r>
      <w:r w:rsidRPr="008772C3">
        <w:rPr>
          <w:rFonts w:ascii="Times New Roman" w:hAnsi="Times New Roman" w:cs="Times New Roman"/>
          <w:sz w:val="28"/>
          <w:szCs w:val="28"/>
        </w:rPr>
        <w:t xml:space="preserve"> в обучении тренеров-преподавателей на рабочем месте. В этой связи особое значение приобретают вопросы, связанные с усилением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</w:t>
      </w:r>
      <w:r w:rsidR="0099590F">
        <w:rPr>
          <w:rFonts w:ascii="Times New Roman" w:hAnsi="Times New Roman" w:cs="Times New Roman"/>
          <w:sz w:val="28"/>
          <w:szCs w:val="28"/>
        </w:rPr>
        <w:t xml:space="preserve">шению профессиональных задач. В </w:t>
      </w:r>
      <w:r w:rsidRPr="008772C3">
        <w:rPr>
          <w:rFonts w:ascii="Times New Roman" w:hAnsi="Times New Roman" w:cs="Times New Roman"/>
          <w:sz w:val="28"/>
          <w:szCs w:val="28"/>
        </w:rPr>
        <w:t>ДЮСШ методическая работа строится на основе</w:t>
      </w:r>
      <w:r w:rsidR="0099590F">
        <w:rPr>
          <w:rFonts w:ascii="Times New Roman" w:hAnsi="Times New Roman" w:cs="Times New Roman"/>
          <w:sz w:val="28"/>
          <w:szCs w:val="28"/>
        </w:rPr>
        <w:t xml:space="preserve"> пропагандируемых в 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99590F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99590F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 xml:space="preserve"> видов спорта. Планирует, координирует всю работу и организует все общешкольные мероприятия </w:t>
      </w:r>
      <w:r w:rsidR="0099590F">
        <w:rPr>
          <w:rFonts w:ascii="Times New Roman" w:hAnsi="Times New Roman" w:cs="Times New Roman"/>
          <w:sz w:val="28"/>
          <w:szCs w:val="28"/>
        </w:rPr>
        <w:t xml:space="preserve">  завуч по УВР</w:t>
      </w:r>
      <w:r w:rsidRPr="008772C3">
        <w:rPr>
          <w:rFonts w:ascii="Times New Roman" w:hAnsi="Times New Roman" w:cs="Times New Roman"/>
          <w:sz w:val="28"/>
          <w:szCs w:val="28"/>
        </w:rPr>
        <w:t xml:space="preserve">. </w:t>
      </w:r>
      <w:r w:rsidR="00995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2C3" w:rsidRPr="008772C3" w:rsidRDefault="008772C3" w:rsidP="009D23ED">
      <w:pPr>
        <w:shd w:val="clear" w:color="auto" w:fill="FFFFFF"/>
        <w:spacing w:line="360" w:lineRule="auto"/>
        <w:ind w:right="7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90F">
        <w:rPr>
          <w:rFonts w:ascii="Times New Roman" w:hAnsi="Times New Roman" w:cs="Times New Roman"/>
          <w:sz w:val="28"/>
          <w:szCs w:val="28"/>
        </w:rPr>
        <w:t>Методическая работа</w:t>
      </w:r>
      <w:r w:rsidRPr="008772C3">
        <w:rPr>
          <w:rFonts w:ascii="Times New Roman" w:hAnsi="Times New Roman" w:cs="Times New Roman"/>
          <w:color w:val="272A2A"/>
          <w:sz w:val="28"/>
          <w:szCs w:val="28"/>
        </w:rPr>
        <w:t xml:space="preserve"> </w:t>
      </w:r>
      <w:r w:rsidR="0099590F">
        <w:rPr>
          <w:rFonts w:ascii="Times New Roman" w:hAnsi="Times New Roman" w:cs="Times New Roman"/>
          <w:sz w:val="28"/>
          <w:szCs w:val="28"/>
        </w:rPr>
        <w:t>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99590F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99590F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8772C3" w:rsidRPr="008772C3" w:rsidRDefault="008772C3" w:rsidP="009D23ED">
      <w:pPr>
        <w:shd w:val="clear" w:color="auto" w:fill="FFFFFF"/>
        <w:spacing w:line="36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является важнейшим фактором повышения профессиональной компетентности кадров, занимающихся образовательной деятельностью;</w:t>
      </w:r>
    </w:p>
    <w:p w:rsidR="008772C3" w:rsidRPr="008772C3" w:rsidRDefault="008772C3" w:rsidP="009D23ED">
      <w:pPr>
        <w:shd w:val="clear" w:color="auto" w:fill="FFFFFF"/>
        <w:spacing w:line="360" w:lineRule="auto"/>
        <w:ind w:right="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содействует развитию творческого потенциала педагогических кадров и образовательных учреждений в целом;</w:t>
      </w:r>
    </w:p>
    <w:p w:rsidR="008772C3" w:rsidRPr="008772C3" w:rsidRDefault="008772C3" w:rsidP="009D23ED">
      <w:pPr>
        <w:shd w:val="clear" w:color="auto" w:fill="FFFFFF"/>
        <w:spacing w:line="360" w:lineRule="auto"/>
        <w:ind w:right="75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Основные пути по совершенствованию педагогического мастерства тренеров-преподавателей</w:t>
      </w:r>
      <w:r w:rsidR="0099590F">
        <w:rPr>
          <w:rFonts w:ascii="Times New Roman" w:hAnsi="Times New Roman" w:cs="Times New Roman"/>
          <w:sz w:val="28"/>
          <w:szCs w:val="28"/>
        </w:rPr>
        <w:t xml:space="preserve"> 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99590F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99590F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>: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Работа временных инициативных групп по подготовке к педагогическим советам,  семинарам.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lastRenderedPageBreak/>
        <w:t xml:space="preserve">Работа в </w:t>
      </w:r>
      <w:r w:rsidR="0099590F">
        <w:rPr>
          <w:rFonts w:ascii="Times New Roman" w:hAnsi="Times New Roman" w:cs="Times New Roman"/>
          <w:sz w:val="28"/>
          <w:szCs w:val="28"/>
        </w:rPr>
        <w:t>районных методических объединениях</w:t>
      </w:r>
      <w:r w:rsidRPr="008772C3">
        <w:rPr>
          <w:rFonts w:ascii="Times New Roman" w:hAnsi="Times New Roman" w:cs="Times New Roman"/>
          <w:sz w:val="28"/>
          <w:szCs w:val="28"/>
        </w:rPr>
        <w:t>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Инновационная деятельность, освоение новых педагогических технологий.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Участие в педагогических конкурсах и фестивалях.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Использование ИКТ.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Самообразование.</w:t>
      </w:r>
    </w:p>
    <w:p w:rsidR="008772C3" w:rsidRPr="008772C3" w:rsidRDefault="008772C3" w:rsidP="009D23ED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Трансляция собственного педагогического опыта и др.</w:t>
      </w:r>
    </w:p>
    <w:p w:rsidR="008772C3" w:rsidRPr="008772C3" w:rsidRDefault="008772C3" w:rsidP="009D23E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 xml:space="preserve">Методическая деятельность </w:t>
      </w:r>
      <w:r w:rsidR="0099590F">
        <w:rPr>
          <w:rFonts w:ascii="Times New Roman" w:hAnsi="Times New Roman" w:cs="Times New Roman"/>
          <w:sz w:val="28"/>
          <w:szCs w:val="28"/>
        </w:rPr>
        <w:t xml:space="preserve">в 2018-2019 учебном </w:t>
      </w:r>
      <w:r w:rsidRPr="008772C3">
        <w:rPr>
          <w:rFonts w:ascii="Times New Roman" w:hAnsi="Times New Roman" w:cs="Times New Roman"/>
          <w:sz w:val="28"/>
          <w:szCs w:val="28"/>
        </w:rPr>
        <w:t xml:space="preserve">году осуществлялась в соответствие с планом работы </w:t>
      </w:r>
      <w:r w:rsidR="0099590F">
        <w:rPr>
          <w:rFonts w:ascii="Times New Roman" w:hAnsi="Times New Roman" w:cs="Times New Roman"/>
          <w:sz w:val="28"/>
          <w:szCs w:val="28"/>
        </w:rPr>
        <w:t>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99590F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99590F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>. Основной целью методической работы является</w:t>
      </w:r>
      <w:r w:rsidR="0099590F">
        <w:rPr>
          <w:rFonts w:ascii="Times New Roman" w:hAnsi="Times New Roman" w:cs="Times New Roman"/>
          <w:sz w:val="28"/>
          <w:szCs w:val="28"/>
        </w:rPr>
        <w:t xml:space="preserve"> обеспечение оптимального уровня </w:t>
      </w:r>
      <w:r w:rsidR="00BB2D93">
        <w:rPr>
          <w:rFonts w:ascii="Times New Roman" w:hAnsi="Times New Roman" w:cs="Times New Roman"/>
          <w:sz w:val="28"/>
          <w:szCs w:val="28"/>
        </w:rPr>
        <w:t>квалификации педагогических кадров.</w:t>
      </w:r>
      <w:r w:rsidRPr="008772C3">
        <w:rPr>
          <w:rFonts w:ascii="Times New Roman" w:hAnsi="Times New Roman" w:cs="Times New Roman"/>
          <w:sz w:val="28"/>
          <w:szCs w:val="28"/>
        </w:rPr>
        <w:t xml:space="preserve"> Для достижения данной цели решались следующие </w:t>
      </w:r>
      <w:r w:rsidRPr="008772C3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8772C3" w:rsidRPr="008772C3" w:rsidRDefault="008772C3" w:rsidP="009D23ED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1. Совершенствование теоретических знаний педагогов посредством: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обеспечения необходимой информацией тренера-преподавателя по основным направлениям развития дополнительного образования;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обеспечения непрерывного роста профессионального мастерства тренера-преподавателя;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оказания методической помощи педагогам в разработке образовательных программ, методических разработок, способствующих повышению качества учебно-воспитательного процесса;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формирования теоретической и практической готовности педагогов к инновационной деятельности;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оказания помощи педагогам в подготовке к аттестации;</w:t>
      </w:r>
    </w:p>
    <w:p w:rsidR="008772C3" w:rsidRPr="008772C3" w:rsidRDefault="008772C3" w:rsidP="009D23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- выявления, обобщения и распространения опыта тренерско-преподавательской работы</w:t>
      </w:r>
      <w:r w:rsidR="00BB2D93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8772C3">
        <w:rPr>
          <w:rFonts w:ascii="Times New Roman" w:hAnsi="Times New Roman" w:cs="Times New Roman"/>
          <w:sz w:val="28"/>
          <w:szCs w:val="28"/>
        </w:rPr>
        <w:t>.</w:t>
      </w:r>
    </w:p>
    <w:p w:rsidR="008772C3" w:rsidRPr="008772C3" w:rsidRDefault="008772C3" w:rsidP="009D23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>2. Совершенствование практических знаний и умений педагогов посредством:</w:t>
      </w:r>
    </w:p>
    <w:p w:rsidR="008772C3" w:rsidRPr="008772C3" w:rsidRDefault="008772C3" w:rsidP="009D23ED">
      <w:pPr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lastRenderedPageBreak/>
        <w:t>- оказания помощи в разработке плана учебно-тренировочного процесса, определение целей и задач УТЗ, составление плана УТЗ, определение наиболее оптимальных способов и методов проведения УТЗ;</w:t>
      </w:r>
    </w:p>
    <w:p w:rsidR="008772C3" w:rsidRPr="008772C3" w:rsidRDefault="008772C3" w:rsidP="009D23ED">
      <w:pPr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 xml:space="preserve">- оказания помощи в организации и проведении </w:t>
      </w:r>
      <w:r w:rsidR="00BB2D93">
        <w:rPr>
          <w:rFonts w:ascii="Times New Roman" w:hAnsi="Times New Roman" w:cs="Times New Roman"/>
          <w:sz w:val="28"/>
          <w:szCs w:val="28"/>
        </w:rPr>
        <w:t>и</w:t>
      </w:r>
      <w:r w:rsidRPr="008772C3">
        <w:rPr>
          <w:rFonts w:ascii="Times New Roman" w:hAnsi="Times New Roman" w:cs="Times New Roman"/>
          <w:sz w:val="28"/>
          <w:szCs w:val="28"/>
        </w:rPr>
        <w:t>тогового тестирования показателей физического развития каждого обучающегося;</w:t>
      </w:r>
    </w:p>
    <w:p w:rsidR="008772C3" w:rsidRPr="008772C3" w:rsidRDefault="008772C3" w:rsidP="009D23ED">
      <w:pPr>
        <w:spacing w:line="36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 xml:space="preserve">- оказания помощи в проведении мастер-классов, открытых учебно-тренировочных занятий для повышения теоретических и, прежде всего, практических </w:t>
      </w:r>
      <w:r w:rsidR="00BB2D93" w:rsidRPr="008772C3">
        <w:rPr>
          <w:rFonts w:ascii="Times New Roman" w:hAnsi="Times New Roman" w:cs="Times New Roman"/>
          <w:sz w:val="28"/>
          <w:szCs w:val="28"/>
        </w:rPr>
        <w:t>знаний,</w:t>
      </w:r>
      <w:r w:rsidRPr="008772C3">
        <w:rPr>
          <w:rFonts w:ascii="Times New Roman" w:hAnsi="Times New Roman" w:cs="Times New Roman"/>
          <w:sz w:val="28"/>
          <w:szCs w:val="28"/>
        </w:rPr>
        <w:t xml:space="preserve"> как молодых специалистов, так и педагогов со стажем.</w:t>
      </w:r>
    </w:p>
    <w:p w:rsidR="00BF39EC" w:rsidRPr="00487F79" w:rsidRDefault="008772C3" w:rsidP="009D23E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72C3">
        <w:rPr>
          <w:rFonts w:ascii="Times New Roman" w:hAnsi="Times New Roman" w:cs="Times New Roman"/>
          <w:sz w:val="28"/>
          <w:szCs w:val="28"/>
        </w:rPr>
        <w:t xml:space="preserve">В </w:t>
      </w:r>
      <w:r w:rsidR="00BB2D93">
        <w:rPr>
          <w:rFonts w:ascii="Times New Roman" w:hAnsi="Times New Roman" w:cs="Times New Roman"/>
          <w:sz w:val="28"/>
          <w:szCs w:val="28"/>
        </w:rPr>
        <w:t>МКО</w:t>
      </w:r>
      <w:r w:rsidRPr="008772C3">
        <w:rPr>
          <w:rFonts w:ascii="Times New Roman" w:hAnsi="Times New Roman" w:cs="Times New Roman"/>
          <w:sz w:val="28"/>
          <w:szCs w:val="28"/>
        </w:rPr>
        <w:t xml:space="preserve">У ДО </w:t>
      </w:r>
      <w:r w:rsidR="00BB2D93">
        <w:rPr>
          <w:rFonts w:ascii="Times New Roman" w:hAnsi="Times New Roman" w:cs="Times New Roman"/>
          <w:sz w:val="28"/>
          <w:szCs w:val="28"/>
        </w:rPr>
        <w:t>«</w:t>
      </w:r>
      <w:r w:rsidRPr="008772C3">
        <w:rPr>
          <w:rFonts w:ascii="Times New Roman" w:hAnsi="Times New Roman" w:cs="Times New Roman"/>
          <w:sz w:val="28"/>
          <w:szCs w:val="28"/>
        </w:rPr>
        <w:t>ДЮСШ</w:t>
      </w:r>
      <w:r w:rsidR="00BB2D93">
        <w:rPr>
          <w:rFonts w:ascii="Times New Roman" w:hAnsi="Times New Roman" w:cs="Times New Roman"/>
          <w:sz w:val="28"/>
          <w:szCs w:val="28"/>
        </w:rPr>
        <w:t>»</w:t>
      </w:r>
      <w:r w:rsidRPr="008772C3">
        <w:rPr>
          <w:rFonts w:ascii="Times New Roman" w:hAnsi="Times New Roman" w:cs="Times New Roman"/>
          <w:sz w:val="28"/>
          <w:szCs w:val="28"/>
        </w:rPr>
        <w:t xml:space="preserve"> создан методический фонд литературы, который содержит методические разработки и рекомендации, учебно-методические пособия по организации учебно-тренировочного процесса, основам подготовки юного спортсмена, методикам совершенствования техники, подготовки к соревнованиям различного уровня. В работе используется специализированная литература, Интернет-ресурсы.</w:t>
      </w:r>
    </w:p>
    <w:p w:rsidR="00BB2D93" w:rsidRPr="0055634B" w:rsidRDefault="009D23ED" w:rsidP="009D23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2D93" w:rsidRPr="00BB2D93">
        <w:rPr>
          <w:rFonts w:ascii="Times New Roman" w:hAnsi="Times New Roman" w:cs="Times New Roman"/>
          <w:b/>
          <w:sz w:val="28"/>
          <w:szCs w:val="28"/>
        </w:rPr>
        <w:t>. Результаты деятельности учреждения, качество образования</w:t>
      </w:r>
    </w:p>
    <w:tbl>
      <w:tblPr>
        <w:tblStyle w:val="a5"/>
        <w:tblW w:w="0" w:type="auto"/>
        <w:tblLook w:val="04A0"/>
      </w:tblPr>
      <w:tblGrid>
        <w:gridCol w:w="2122"/>
        <w:gridCol w:w="2352"/>
        <w:gridCol w:w="2234"/>
        <w:gridCol w:w="1856"/>
        <w:gridCol w:w="1007"/>
      </w:tblGrid>
      <w:tr w:rsidR="00BB2D93" w:rsidTr="00BB2D93">
        <w:tc>
          <w:tcPr>
            <w:tcW w:w="9571" w:type="dxa"/>
            <w:gridSpan w:val="5"/>
          </w:tcPr>
          <w:p w:rsid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соревнования  для </w:t>
            </w:r>
            <w:proofErr w:type="gramStart"/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B2D93">
              <w:rPr>
                <w:rFonts w:ascii="Times New Roman" w:hAnsi="Times New Roman" w:cs="Times New Roman"/>
                <w:sz w:val="28"/>
                <w:szCs w:val="28"/>
              </w:rPr>
              <w:t xml:space="preserve"> МКОУ ДО «ДЮСШ»</w:t>
            </w:r>
          </w:p>
          <w:p w:rsidR="009B3ECC" w:rsidRPr="00BB2D93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D93" w:rsidTr="00C31F5E">
        <w:tc>
          <w:tcPr>
            <w:tcW w:w="1874" w:type="dxa"/>
          </w:tcPr>
          <w:p w:rsidR="00BB2D93" w:rsidRP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2352" w:type="dxa"/>
          </w:tcPr>
          <w:p w:rsidR="00BB2D93" w:rsidRP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BB2D93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BB2D93" w:rsidRP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B2D93" w:rsidRP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871" w:type="dxa"/>
          </w:tcPr>
          <w:p w:rsidR="00BB2D93" w:rsidRPr="00BB2D93" w:rsidRDefault="00BB2D93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Выездные соревнования</w:t>
            </w:r>
          </w:p>
        </w:tc>
        <w:tc>
          <w:tcPr>
            <w:tcW w:w="1240" w:type="dxa"/>
          </w:tcPr>
          <w:p w:rsidR="00BB2D93" w:rsidRPr="00BB2D93" w:rsidRDefault="00BB2D93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D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B2D93" w:rsidRPr="00EE3C36" w:rsidTr="00C31F5E">
        <w:tc>
          <w:tcPr>
            <w:tcW w:w="1874" w:type="dxa"/>
          </w:tcPr>
          <w:p w:rsidR="00BB2D93" w:rsidRPr="00EE3C36" w:rsidRDefault="00C31F5E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</w:t>
            </w:r>
          </w:p>
          <w:p w:rsidR="00C31F5E" w:rsidRPr="00EE3C36" w:rsidRDefault="00C31F5E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52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34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71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1F5E" w:rsidRPr="00EE3C36" w:rsidTr="00C31F5E">
        <w:tc>
          <w:tcPr>
            <w:tcW w:w="1874" w:type="dxa"/>
          </w:tcPr>
          <w:p w:rsidR="00C31F5E" w:rsidRPr="00EE3C36" w:rsidRDefault="00C31F5E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352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4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31F5E" w:rsidRPr="00EE3C36" w:rsidTr="00C31F5E">
        <w:tc>
          <w:tcPr>
            <w:tcW w:w="1874" w:type="dxa"/>
          </w:tcPr>
          <w:p w:rsidR="00C31F5E" w:rsidRPr="00EE3C36" w:rsidRDefault="00C31F5E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2352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4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0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1F5E" w:rsidRPr="00EE3C36" w:rsidTr="00C31F5E">
        <w:tc>
          <w:tcPr>
            <w:tcW w:w="1874" w:type="dxa"/>
          </w:tcPr>
          <w:p w:rsidR="00C31F5E" w:rsidRPr="00EE3C36" w:rsidRDefault="00C31F5E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2352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</w:tcPr>
          <w:p w:rsidR="00C31F5E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B2D93" w:rsidRPr="00EE3C36" w:rsidTr="00C31F5E">
        <w:tc>
          <w:tcPr>
            <w:tcW w:w="1874" w:type="dxa"/>
          </w:tcPr>
          <w:p w:rsidR="00BB2D93" w:rsidRPr="00EE3C36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2352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D93" w:rsidRPr="00EE3C36" w:rsidTr="00C31F5E">
        <w:tc>
          <w:tcPr>
            <w:tcW w:w="1874" w:type="dxa"/>
          </w:tcPr>
          <w:p w:rsidR="00BB2D93" w:rsidRPr="00EE3C36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2352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</w:tcPr>
          <w:p w:rsidR="00BB2D93" w:rsidRPr="00EE3C36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BB2D93" w:rsidRPr="00EE3C36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0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D93" w:rsidRPr="00EE3C36" w:rsidTr="00C31F5E">
        <w:tc>
          <w:tcPr>
            <w:tcW w:w="1874" w:type="dxa"/>
          </w:tcPr>
          <w:p w:rsidR="00BB2D93" w:rsidRPr="00EE3C36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52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34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71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0" w:type="dxa"/>
          </w:tcPr>
          <w:p w:rsidR="00BB2D93" w:rsidRPr="00EE3C36" w:rsidRDefault="00DA1E7B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3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DA1E7B" w:rsidRPr="00EE3C36" w:rsidRDefault="00DA1E7B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E3C36" w:rsidRDefault="00DA1E7B" w:rsidP="009D23E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9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proofErr w:type="gramStart"/>
      <w:r w:rsidRPr="00487F7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87F79">
        <w:rPr>
          <w:rFonts w:ascii="Times New Roman" w:hAnsi="Times New Roman" w:cs="Times New Roman"/>
          <w:b/>
          <w:sz w:val="28"/>
          <w:szCs w:val="28"/>
        </w:rPr>
        <w:t xml:space="preserve"> МКОУ ДО «ДЮСШ» </w:t>
      </w:r>
    </w:p>
    <w:p w:rsidR="00DA1E7B" w:rsidRDefault="00DA1E7B" w:rsidP="009D23E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79">
        <w:rPr>
          <w:rFonts w:ascii="Times New Roman" w:hAnsi="Times New Roman" w:cs="Times New Roman"/>
          <w:b/>
          <w:sz w:val="28"/>
          <w:szCs w:val="28"/>
        </w:rPr>
        <w:t>в   соревнованиях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87F79">
        <w:rPr>
          <w:rFonts w:ascii="Times New Roman" w:hAnsi="Times New Roman" w:cs="Times New Roman"/>
          <w:b/>
          <w:sz w:val="28"/>
          <w:szCs w:val="28"/>
        </w:rPr>
        <w:t xml:space="preserve">2018-2019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год.</w:t>
      </w:r>
    </w:p>
    <w:p w:rsidR="00DA1E7B" w:rsidRPr="002B3E01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3E01">
        <w:rPr>
          <w:rFonts w:ascii="Times New Roman" w:hAnsi="Times New Roman" w:cs="Times New Roman"/>
          <w:b/>
          <w:sz w:val="28"/>
          <w:szCs w:val="28"/>
          <w:u w:val="single"/>
        </w:rPr>
        <w:t>Общешкольные мероприятия: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 xml:space="preserve">03.09.2018г-День 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посвященный началу учебного года;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22.09.2018г-Проведение муниципальных  легкоатлетических соревнований «Кросс нации»;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28.09.2018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Спортивный праздник «Посвящение в юные спорт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CDA">
        <w:rPr>
          <w:rFonts w:ascii="Times New Roman" w:hAnsi="Times New Roman" w:cs="Times New Roman"/>
          <w:sz w:val="28"/>
          <w:szCs w:val="28"/>
        </w:rPr>
        <w:t>мены»;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 xml:space="preserve">29.09.2018г- Проведение праздника  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Всемирному Дню ходьбы;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27.10.2018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3CDA">
        <w:rPr>
          <w:rFonts w:ascii="Times New Roman" w:hAnsi="Times New Roman" w:cs="Times New Roman"/>
          <w:sz w:val="28"/>
          <w:szCs w:val="28"/>
        </w:rPr>
        <w:t>портивный праздник «Осенние забавы»;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07.12.2018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3CDA">
        <w:rPr>
          <w:rFonts w:ascii="Times New Roman" w:hAnsi="Times New Roman" w:cs="Times New Roman"/>
          <w:sz w:val="28"/>
          <w:szCs w:val="28"/>
        </w:rPr>
        <w:t>портивный праздник «Без вредных привычек»;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09.12.2018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3CDA">
        <w:rPr>
          <w:rFonts w:ascii="Times New Roman" w:hAnsi="Times New Roman" w:cs="Times New Roman"/>
          <w:sz w:val="28"/>
          <w:szCs w:val="28"/>
        </w:rPr>
        <w:t>портивные соревнования «Открытие лыжного сезона»;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17.12.2018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CDA">
        <w:rPr>
          <w:rFonts w:ascii="Times New Roman" w:hAnsi="Times New Roman" w:cs="Times New Roman"/>
          <w:sz w:val="28"/>
          <w:szCs w:val="28"/>
        </w:rPr>
        <w:t>Спортивный праздник  «</w:t>
      </w:r>
      <w:r>
        <w:rPr>
          <w:rFonts w:ascii="Times New Roman" w:hAnsi="Times New Roman" w:cs="Times New Roman"/>
          <w:sz w:val="28"/>
          <w:szCs w:val="28"/>
        </w:rPr>
        <w:t>К н</w:t>
      </w:r>
      <w:r w:rsidRPr="000A3CDA">
        <w:rPr>
          <w:rFonts w:ascii="Times New Roman" w:hAnsi="Times New Roman" w:cs="Times New Roman"/>
          <w:sz w:val="28"/>
          <w:szCs w:val="28"/>
        </w:rPr>
        <w:t>ам приходит Новый год» для 1 классов;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15.12.2018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Муниципальный конкурс «Я люблю футбол» посвященный чемпионату мира по футболу;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>12.2018г- Муниципальный конкурс</w:t>
      </w:r>
      <w:r w:rsidRPr="000A3C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A3CDA">
        <w:rPr>
          <w:rFonts w:ascii="Times New Roman" w:hAnsi="Times New Roman" w:cs="Times New Roman"/>
          <w:sz w:val="28"/>
          <w:szCs w:val="28"/>
        </w:rPr>
        <w:t>Спорт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>анцы.Здоровья</w:t>
      </w:r>
      <w:proofErr w:type="spellEnd"/>
      <w:r w:rsidRPr="000A3CDA">
        <w:rPr>
          <w:rFonts w:ascii="Times New Roman" w:hAnsi="Times New Roman" w:cs="Times New Roman"/>
          <w:sz w:val="28"/>
          <w:szCs w:val="28"/>
        </w:rPr>
        <w:t>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25.12.2018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Муниципальный праздник для обучающихся МКОУ ДО «ДЮСШ» « Новогодний калейдоскоп»;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20.01.2019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«Новогодние рождественские лыжные гонки»;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22.02.2019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r w:rsidRPr="000A3CDA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праздник  посвященный Дню Защитника Отечества;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09.03.2019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«Лыжня России»;</w:t>
      </w:r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17.03.2019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r w:rsidRPr="000A3CDA"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соревнования по лыжным гонкам, посвященные памяти Колошина С.А.;</w:t>
      </w:r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31.03.2019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Спортивный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03.04.2019г-С</w:t>
      </w:r>
      <w:r w:rsidRPr="000A3CDA">
        <w:rPr>
          <w:rFonts w:ascii="Times New Roman" w:hAnsi="Times New Roman" w:cs="Times New Roman"/>
          <w:sz w:val="28"/>
          <w:szCs w:val="28"/>
        </w:rPr>
        <w:t>портивный праздник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>посвященный Всемирному Дню Здоровья;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20.04.2019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 Муниципальный спортивный праздник : «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Папа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>ама,я-спортивная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 xml:space="preserve"> семья»;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09.05.2019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Всероссийская акция «Рекорд Победы»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15.05.2019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Муниципальный спортивный праздник, посвященный Всемирному Дню Семьи;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>01.06.2019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Спортивные мероприятия ,посвященные Дню  защиты детей;</w:t>
      </w:r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Атлетическая гимнастика:</w:t>
      </w:r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20.12.2018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новогодний турнир по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армреслингу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24-25.12.2018г- конкурс «Силовой экстрим»;</w:t>
      </w:r>
    </w:p>
    <w:p w:rsidR="00DA1E7B" w:rsidRPr="000A3CDA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3CDA">
        <w:rPr>
          <w:rFonts w:ascii="Times New Roman" w:hAnsi="Times New Roman" w:cs="Times New Roman"/>
          <w:sz w:val="28"/>
          <w:szCs w:val="28"/>
        </w:rPr>
        <w:t xml:space="preserve">21-22.02.2019г-школьные соревнования по </w:t>
      </w:r>
      <w:proofErr w:type="spellStart"/>
      <w:r w:rsidRPr="000A3CDA">
        <w:rPr>
          <w:rFonts w:ascii="Times New Roman" w:hAnsi="Times New Roman" w:cs="Times New Roman"/>
          <w:sz w:val="28"/>
          <w:szCs w:val="28"/>
        </w:rPr>
        <w:t>армреслингу</w:t>
      </w:r>
      <w:proofErr w:type="spellEnd"/>
      <w:r w:rsidRPr="000A3C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C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A3CDA">
        <w:rPr>
          <w:rFonts w:ascii="Times New Roman" w:hAnsi="Times New Roman" w:cs="Times New Roman"/>
          <w:sz w:val="28"/>
          <w:szCs w:val="28"/>
        </w:rPr>
        <w:t xml:space="preserve"> Дню Защитника Отечес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A3CDA">
        <w:rPr>
          <w:rFonts w:ascii="Times New Roman" w:hAnsi="Times New Roman" w:cs="Times New Roman"/>
          <w:sz w:val="28"/>
          <w:szCs w:val="28"/>
        </w:rPr>
        <w:t>ва;</w:t>
      </w:r>
    </w:p>
    <w:p w:rsidR="00DA1E7B" w:rsidRPr="001B27E7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7E7">
        <w:rPr>
          <w:rFonts w:ascii="Times New Roman" w:hAnsi="Times New Roman" w:cs="Times New Roman"/>
          <w:b/>
          <w:sz w:val="28"/>
          <w:szCs w:val="28"/>
          <w:u w:val="single"/>
        </w:rPr>
        <w:t>Волейбол: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 xml:space="preserve">27.10.2018г-муиципальные соревнования  посвященные 100летию 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дня образования ВЛКСМ;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22.12.2018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г-муниципальные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 Посвященные празднику Новый год;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03.01.2019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 «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Приемственность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 xml:space="preserve"> поколений»;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,посвященные Дню Защитника Отечества.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02.03.2019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г-муниципальные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F5E">
        <w:rPr>
          <w:rFonts w:ascii="Times New Roman" w:hAnsi="Times New Roman" w:cs="Times New Roman"/>
          <w:sz w:val="28"/>
          <w:szCs w:val="28"/>
        </w:rPr>
        <w:t>посвященные Международному женскому  дню;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10.03.2019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 межрайонные соревнования с г. Бодайбо;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>03.2019г-</w:t>
      </w:r>
      <w:r w:rsidRPr="00C31F5E">
        <w:rPr>
          <w:rFonts w:ascii="Times New Roman" w:hAnsi="Times New Roman" w:cs="Times New Roman"/>
          <w:sz w:val="28"/>
          <w:szCs w:val="28"/>
        </w:rPr>
        <w:t>Традиционный турнир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памяти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Исматовой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 xml:space="preserve"> З.Х.;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lastRenderedPageBreak/>
        <w:t>06.04.2019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,посвященные  Всемирному Дню здоровья;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10.03.2019г- межрайонные соревнования  в г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>одайбо;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20.07.2019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выездные соревнования по пляжному волейболу;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03.08.2019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выездные соревнования ,посвященные Дню поселка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;</w:t>
      </w:r>
    </w:p>
    <w:p w:rsidR="00DA1E7B" w:rsidRPr="001B27E7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7E7">
        <w:rPr>
          <w:rFonts w:ascii="Times New Roman" w:hAnsi="Times New Roman" w:cs="Times New Roman"/>
          <w:b/>
          <w:sz w:val="28"/>
          <w:szCs w:val="28"/>
          <w:u w:val="single"/>
        </w:rPr>
        <w:t>Баскетбол: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24.10.2018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  «Мы за ЗОЖ»;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17.12.2018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 «Новогодний турнир»;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,посвященные Дню Защитника Отечества.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17.04.2019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 соревнования «Спортивная смена»;</w:t>
      </w:r>
    </w:p>
    <w:p w:rsidR="00DA1E7B" w:rsidRPr="001B27E7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7E7">
        <w:rPr>
          <w:rFonts w:ascii="Times New Roman" w:hAnsi="Times New Roman" w:cs="Times New Roman"/>
          <w:b/>
          <w:sz w:val="28"/>
          <w:szCs w:val="28"/>
          <w:u w:val="single"/>
        </w:rPr>
        <w:t>Настольный теннис: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06.10.2018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посвященные Дню учителя;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 xml:space="preserve">27.10.2018г-муниципальные соревнования  посвященные 100летию 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дня образования ВЛКСМ;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31.10.2018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 посвященные Дню народного Единства;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11.02.2019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 посвященные Дню Защитника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Отечесива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,посвященные Дню Защитника Отечества.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17.05.2019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соревнования, посвященные Дню семьи;</w:t>
      </w:r>
    </w:p>
    <w:p w:rsidR="00DA1E7B" w:rsidRPr="001B27E7" w:rsidRDefault="00DA1E7B" w:rsidP="009D23ED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7E7">
        <w:rPr>
          <w:rFonts w:ascii="Times New Roman" w:hAnsi="Times New Roman" w:cs="Times New Roman"/>
          <w:b/>
          <w:sz w:val="28"/>
          <w:szCs w:val="28"/>
          <w:u w:val="single"/>
        </w:rPr>
        <w:t>Футбол: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18.10.2018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 «Осенний футбол»;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lastRenderedPageBreak/>
        <w:t xml:space="preserve">27.10.2018г-муниципальные соревнования  посвященные 100летию 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дня образования ВЛКСМ;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14.12.2018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«Зимний футбол»;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21.12.208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посвященные Новому году;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23.12.2018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г-муниципальные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 Посвященные празднику Новый год;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07.01.2019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школьные соревнования «Рождественский гол»;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 xml:space="preserve">02.01.2019г-выездные соревнования в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>уговский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10.02.2019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муниципальные соревнования ,посвященные Дню Защитника Отечества.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12.02.2019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посвященные Дню снятия блокады Ленинграда;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06.04.2019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г-муниципальные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соревнования, посвященные Всемирному Дню здоровья;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12.04.2019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г-школьные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 соревнования «Больше спорта, ярче жизнь»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05.05.2019г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F5E">
        <w:rPr>
          <w:rFonts w:ascii="Times New Roman" w:hAnsi="Times New Roman" w:cs="Times New Roman"/>
          <w:sz w:val="28"/>
          <w:szCs w:val="28"/>
        </w:rPr>
        <w:t xml:space="preserve">- выездные соревнования п.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, посвященные Дню Победы»;</w:t>
      </w:r>
    </w:p>
    <w:p w:rsidR="00DA1E7B" w:rsidRPr="00C31F5E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 xml:space="preserve">12.06.2019г- выездные соревнования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>уговский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, посвященные Дню России;</w:t>
      </w:r>
    </w:p>
    <w:p w:rsidR="00DA1E7B" w:rsidRDefault="00DA1E7B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31F5E">
        <w:rPr>
          <w:rFonts w:ascii="Times New Roman" w:hAnsi="Times New Roman" w:cs="Times New Roman"/>
          <w:sz w:val="28"/>
          <w:szCs w:val="28"/>
        </w:rPr>
        <w:t>03.08.2019г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F5E">
        <w:rPr>
          <w:rFonts w:ascii="Times New Roman" w:hAnsi="Times New Roman" w:cs="Times New Roman"/>
          <w:sz w:val="28"/>
          <w:szCs w:val="28"/>
        </w:rPr>
        <w:t>- выездные соревнования</w:t>
      </w:r>
      <w:proofErr w:type="gramStart"/>
      <w:r w:rsidRPr="00C31F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31F5E">
        <w:rPr>
          <w:rFonts w:ascii="Times New Roman" w:hAnsi="Times New Roman" w:cs="Times New Roman"/>
          <w:sz w:val="28"/>
          <w:szCs w:val="28"/>
        </w:rPr>
        <w:t xml:space="preserve">посвященные Дню поселка </w:t>
      </w:r>
      <w:proofErr w:type="spellStart"/>
      <w:r w:rsidRPr="00C31F5E"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  <w:r w:rsidRPr="00C31F5E">
        <w:rPr>
          <w:rFonts w:ascii="Times New Roman" w:hAnsi="Times New Roman" w:cs="Times New Roman"/>
          <w:sz w:val="28"/>
          <w:szCs w:val="28"/>
        </w:rPr>
        <w:t>;</w:t>
      </w:r>
    </w:p>
    <w:p w:rsidR="00EE3C36" w:rsidRDefault="00EE3C36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3C36" w:rsidRDefault="00EE3C36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3C36" w:rsidRDefault="00EE3C36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E3C36" w:rsidRPr="00DA1E7B" w:rsidRDefault="00EE3C36" w:rsidP="009D23ED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900"/>
        <w:gridCol w:w="1805"/>
        <w:gridCol w:w="1787"/>
        <w:gridCol w:w="1787"/>
        <w:gridCol w:w="2292"/>
      </w:tblGrid>
      <w:tr w:rsidR="009B3ECC" w:rsidTr="00487F79">
        <w:tc>
          <w:tcPr>
            <w:tcW w:w="9571" w:type="dxa"/>
            <w:gridSpan w:val="5"/>
          </w:tcPr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Присвоение спортивных разрядов</w:t>
            </w:r>
          </w:p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в 2018-2019году обучающимся ДЮСШ</w:t>
            </w:r>
          </w:p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ECC" w:rsidTr="009B3ECC">
        <w:tc>
          <w:tcPr>
            <w:tcW w:w="1914" w:type="dxa"/>
          </w:tcPr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914" w:type="dxa"/>
          </w:tcPr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Массовые разряды</w:t>
            </w:r>
          </w:p>
        </w:tc>
        <w:tc>
          <w:tcPr>
            <w:tcW w:w="1914" w:type="dxa"/>
          </w:tcPr>
          <w:p w:rsidR="009B3ECC" w:rsidRPr="009B3ECC" w:rsidRDefault="00E25A32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3ECC" w:rsidRPr="009B3ECC">
              <w:rPr>
                <w:rFonts w:ascii="Times New Roman" w:hAnsi="Times New Roman" w:cs="Times New Roman"/>
                <w:sz w:val="28"/>
                <w:szCs w:val="28"/>
              </w:rPr>
              <w:t xml:space="preserve"> взрослый разряд</w:t>
            </w:r>
          </w:p>
        </w:tc>
        <w:tc>
          <w:tcPr>
            <w:tcW w:w="1914" w:type="dxa"/>
          </w:tcPr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2 взрослый разряд</w:t>
            </w:r>
          </w:p>
        </w:tc>
        <w:tc>
          <w:tcPr>
            <w:tcW w:w="1915" w:type="dxa"/>
          </w:tcPr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Подтвержденные</w:t>
            </w:r>
          </w:p>
          <w:p w:rsidR="009B3ECC" w:rsidRPr="009B3ECC" w:rsidRDefault="009B3ECC" w:rsidP="009D23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CC"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914" w:type="dxa"/>
          </w:tcPr>
          <w:p w:rsidR="009B3ECC" w:rsidRPr="0090471D" w:rsidRDefault="002F42A2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914" w:type="dxa"/>
          </w:tcPr>
          <w:p w:rsidR="009B3ECC" w:rsidRPr="0090471D" w:rsidRDefault="00E25A32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914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1914" w:type="dxa"/>
          </w:tcPr>
          <w:p w:rsidR="009B3ECC" w:rsidRPr="0090471D" w:rsidRDefault="00E25A32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 xml:space="preserve">Футбол </w:t>
            </w:r>
          </w:p>
        </w:tc>
        <w:tc>
          <w:tcPr>
            <w:tcW w:w="1914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3ECC" w:rsidRPr="0090471D" w:rsidTr="009B3ECC">
        <w:tc>
          <w:tcPr>
            <w:tcW w:w="1914" w:type="dxa"/>
          </w:tcPr>
          <w:p w:rsidR="009B3ECC" w:rsidRPr="0090471D" w:rsidRDefault="009B3ECC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 xml:space="preserve">Атлетическая гимнастика </w:t>
            </w:r>
          </w:p>
        </w:tc>
        <w:tc>
          <w:tcPr>
            <w:tcW w:w="1914" w:type="dxa"/>
          </w:tcPr>
          <w:p w:rsidR="009B3ECC" w:rsidRPr="0090471D" w:rsidRDefault="00E25A32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9B3ECC" w:rsidRPr="0090471D" w:rsidRDefault="00E25A32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9B3ECC" w:rsidRPr="0090471D" w:rsidRDefault="0090471D" w:rsidP="009D23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B2D93" w:rsidRDefault="00BB2D93" w:rsidP="009D23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39EC" w:rsidRDefault="00BF39EC" w:rsidP="009D23ED">
      <w:pPr>
        <w:pStyle w:val="Style16"/>
        <w:widowControl/>
        <w:spacing w:line="360" w:lineRule="auto"/>
        <w:jc w:val="center"/>
        <w:rPr>
          <w:rStyle w:val="FontStyle48"/>
          <w:sz w:val="28"/>
          <w:szCs w:val="28"/>
        </w:rPr>
      </w:pPr>
      <w:r w:rsidRPr="00BF39EC">
        <w:rPr>
          <w:rStyle w:val="FontStyle48"/>
          <w:sz w:val="28"/>
          <w:szCs w:val="28"/>
        </w:rPr>
        <w:t>Летняя оздоровительная кампания</w:t>
      </w:r>
    </w:p>
    <w:p w:rsidR="00BF39EC" w:rsidRDefault="00BF39EC" w:rsidP="009D23ED">
      <w:pPr>
        <w:pStyle w:val="Style16"/>
        <w:widowControl/>
        <w:spacing w:line="360" w:lineRule="auto"/>
        <w:jc w:val="center"/>
        <w:rPr>
          <w:rStyle w:val="FontStyle48"/>
          <w:sz w:val="28"/>
          <w:szCs w:val="28"/>
        </w:rPr>
      </w:pPr>
    </w:p>
    <w:p w:rsidR="00BF39EC" w:rsidRPr="00BF39EC" w:rsidRDefault="00BF39EC" w:rsidP="009D23ED">
      <w:pPr>
        <w:pStyle w:val="Style16"/>
        <w:widowControl/>
        <w:spacing w:line="360" w:lineRule="auto"/>
        <w:jc w:val="left"/>
        <w:rPr>
          <w:rStyle w:val="FontStyle48"/>
          <w:b w:val="0"/>
          <w:sz w:val="28"/>
          <w:szCs w:val="28"/>
        </w:rPr>
      </w:pPr>
      <w:proofErr w:type="gramStart"/>
      <w:r w:rsidRPr="00BF39EC">
        <w:rPr>
          <w:rStyle w:val="FontStyle48"/>
          <w:b w:val="0"/>
          <w:sz w:val="28"/>
          <w:szCs w:val="28"/>
        </w:rPr>
        <w:t>Согласно приказа №12 от 02.04.20</w:t>
      </w:r>
      <w:r>
        <w:rPr>
          <w:rStyle w:val="FontStyle48"/>
          <w:b w:val="0"/>
          <w:sz w:val="28"/>
          <w:szCs w:val="28"/>
        </w:rPr>
        <w:t>1</w:t>
      </w:r>
      <w:r w:rsidRPr="00BF39EC">
        <w:rPr>
          <w:rStyle w:val="FontStyle48"/>
          <w:b w:val="0"/>
          <w:sz w:val="28"/>
          <w:szCs w:val="28"/>
        </w:rPr>
        <w:t>9года</w:t>
      </w:r>
      <w:r>
        <w:rPr>
          <w:rStyle w:val="FontStyle48"/>
          <w:b w:val="0"/>
          <w:sz w:val="28"/>
          <w:szCs w:val="28"/>
        </w:rPr>
        <w:t xml:space="preserve"> по МКОУ ДО «ДЮСШ»,  и на основании постановления №36 от 15.03.2019года администрации </w:t>
      </w:r>
      <w:proofErr w:type="spellStart"/>
      <w:r>
        <w:rPr>
          <w:rStyle w:val="FontStyle48"/>
          <w:b w:val="0"/>
          <w:sz w:val="28"/>
          <w:szCs w:val="28"/>
        </w:rPr>
        <w:t>Мамско-Чуйского</w:t>
      </w:r>
      <w:proofErr w:type="spellEnd"/>
      <w:r>
        <w:rPr>
          <w:rStyle w:val="FontStyle48"/>
          <w:b w:val="0"/>
          <w:sz w:val="28"/>
          <w:szCs w:val="28"/>
        </w:rPr>
        <w:t xml:space="preserve">  района «Об организации отдыха, оздоровления и занятости детей и подростков, проживающих на территории Муниципального образования </w:t>
      </w:r>
      <w:proofErr w:type="spellStart"/>
      <w:r>
        <w:rPr>
          <w:rStyle w:val="FontStyle48"/>
          <w:b w:val="0"/>
          <w:sz w:val="28"/>
          <w:szCs w:val="28"/>
        </w:rPr>
        <w:t>Мамско-Чуйский</w:t>
      </w:r>
      <w:proofErr w:type="spellEnd"/>
      <w:r>
        <w:rPr>
          <w:rStyle w:val="FontStyle48"/>
          <w:b w:val="0"/>
          <w:sz w:val="28"/>
          <w:szCs w:val="28"/>
        </w:rPr>
        <w:t xml:space="preserve"> район,</w:t>
      </w:r>
      <w:r w:rsidR="009E1CC6">
        <w:rPr>
          <w:rStyle w:val="FontStyle48"/>
          <w:b w:val="0"/>
          <w:sz w:val="28"/>
          <w:szCs w:val="28"/>
        </w:rPr>
        <w:t xml:space="preserve"> </w:t>
      </w:r>
      <w:r>
        <w:rPr>
          <w:rStyle w:val="FontStyle48"/>
          <w:b w:val="0"/>
          <w:sz w:val="28"/>
          <w:szCs w:val="28"/>
        </w:rPr>
        <w:t xml:space="preserve"> в каникулярное время в 2019году» была организована работа тренерского состава в  лагере дневного пребывания «Солнышко» при МКОУ «</w:t>
      </w:r>
      <w:proofErr w:type="spellStart"/>
      <w:r>
        <w:rPr>
          <w:rStyle w:val="FontStyle48"/>
          <w:b w:val="0"/>
          <w:sz w:val="28"/>
          <w:szCs w:val="28"/>
        </w:rPr>
        <w:t>Мамская</w:t>
      </w:r>
      <w:proofErr w:type="spellEnd"/>
      <w:r>
        <w:rPr>
          <w:rStyle w:val="FontStyle48"/>
          <w:b w:val="0"/>
          <w:sz w:val="28"/>
          <w:szCs w:val="28"/>
        </w:rPr>
        <w:t xml:space="preserve"> СОШ».</w:t>
      </w:r>
      <w:proofErr w:type="gramEnd"/>
    </w:p>
    <w:p w:rsidR="00BF39EC" w:rsidRPr="009E1CC6" w:rsidRDefault="00BF39EC" w:rsidP="009D23ED">
      <w:pPr>
        <w:pStyle w:val="Style3"/>
        <w:widowControl/>
        <w:spacing w:line="360" w:lineRule="auto"/>
        <w:ind w:firstLine="0"/>
        <w:rPr>
          <w:rStyle w:val="FontStyle49"/>
          <w:sz w:val="28"/>
          <w:szCs w:val="28"/>
        </w:rPr>
      </w:pPr>
      <w:r w:rsidRPr="009E1CC6">
        <w:rPr>
          <w:rStyle w:val="FontStyle49"/>
          <w:sz w:val="28"/>
          <w:szCs w:val="28"/>
        </w:rPr>
        <w:t xml:space="preserve">Инфраструктура ДЮСШ позволяет </w:t>
      </w:r>
      <w:r w:rsidR="009E1CC6" w:rsidRPr="009E1CC6">
        <w:rPr>
          <w:rStyle w:val="FontStyle49"/>
          <w:sz w:val="28"/>
          <w:szCs w:val="28"/>
        </w:rPr>
        <w:t xml:space="preserve"> </w:t>
      </w:r>
      <w:r w:rsidRPr="009E1CC6">
        <w:rPr>
          <w:rStyle w:val="FontStyle49"/>
          <w:sz w:val="28"/>
          <w:szCs w:val="28"/>
        </w:rPr>
        <w:t xml:space="preserve"> разнообразно проводить различные мероприятия спортивно-оздоровительной направленности: спортивные праздни</w:t>
      </w:r>
      <w:r w:rsidR="009E1CC6" w:rsidRPr="009E1CC6">
        <w:rPr>
          <w:rStyle w:val="FontStyle49"/>
          <w:sz w:val="28"/>
          <w:szCs w:val="28"/>
        </w:rPr>
        <w:t>ки, игры и эстафеты на стадионе.</w:t>
      </w:r>
    </w:p>
    <w:p w:rsidR="00BF39EC" w:rsidRPr="009E1CC6" w:rsidRDefault="00BF39EC" w:rsidP="009D23ED">
      <w:pPr>
        <w:pStyle w:val="Style3"/>
        <w:widowControl/>
        <w:spacing w:line="360" w:lineRule="auto"/>
        <w:ind w:firstLine="0"/>
        <w:rPr>
          <w:sz w:val="28"/>
          <w:szCs w:val="28"/>
        </w:rPr>
      </w:pPr>
      <w:r w:rsidRPr="009E1CC6">
        <w:rPr>
          <w:rStyle w:val="FontStyle49"/>
          <w:sz w:val="28"/>
          <w:szCs w:val="28"/>
        </w:rPr>
        <w:t xml:space="preserve">День за днем в нашем лагере «Страна </w:t>
      </w:r>
      <w:proofErr w:type="spellStart"/>
      <w:r w:rsidRPr="009E1CC6">
        <w:rPr>
          <w:rStyle w:val="FontStyle49"/>
          <w:sz w:val="28"/>
          <w:szCs w:val="28"/>
        </w:rPr>
        <w:t>Спортландия</w:t>
      </w:r>
      <w:proofErr w:type="spellEnd"/>
      <w:r w:rsidRPr="009E1CC6">
        <w:rPr>
          <w:rStyle w:val="FontStyle49"/>
          <w:sz w:val="28"/>
          <w:szCs w:val="28"/>
        </w:rPr>
        <w:t xml:space="preserve">» проводились интереснейшие мероприятия, которые помогали детям почувствовать вкус творчества, в котором можно проявить свои способности, объединиться со всеми в радости, создать хорошее настроение. Организовывая все праздники, </w:t>
      </w:r>
      <w:r w:rsidR="009E1CC6" w:rsidRPr="009E1CC6">
        <w:rPr>
          <w:rStyle w:val="FontStyle49"/>
          <w:sz w:val="28"/>
          <w:szCs w:val="28"/>
        </w:rPr>
        <w:t>тренера - преподаватели</w:t>
      </w:r>
      <w:r w:rsidRPr="009E1CC6">
        <w:rPr>
          <w:rStyle w:val="FontStyle49"/>
          <w:sz w:val="28"/>
          <w:szCs w:val="28"/>
        </w:rPr>
        <w:t xml:space="preserve">, заботились о том, чтобы они были творческими, </w:t>
      </w:r>
      <w:r w:rsidRPr="009E1CC6">
        <w:rPr>
          <w:rStyle w:val="FontStyle49"/>
          <w:sz w:val="28"/>
          <w:szCs w:val="28"/>
        </w:rPr>
        <w:lastRenderedPageBreak/>
        <w:t>неповторимыми, чтобы детям было хорошо, интересно, чтобы содержание праздника обогащало ум и душу, чтобы мероприятия объединяли детей и взрослых в единый коллектив.</w:t>
      </w:r>
    </w:p>
    <w:p w:rsidR="00BF39EC" w:rsidRPr="009E1CC6" w:rsidRDefault="00BF39EC" w:rsidP="009D23ED">
      <w:pPr>
        <w:pStyle w:val="Style7"/>
        <w:widowControl/>
        <w:spacing w:before="235" w:line="360" w:lineRule="auto"/>
        <w:rPr>
          <w:rStyle w:val="FontStyle49"/>
          <w:sz w:val="28"/>
          <w:szCs w:val="28"/>
        </w:rPr>
      </w:pPr>
      <w:r w:rsidRPr="009E1CC6">
        <w:rPr>
          <w:rStyle w:val="FontStyle49"/>
          <w:sz w:val="28"/>
          <w:szCs w:val="28"/>
        </w:rPr>
        <w:t xml:space="preserve">Результатом работы </w:t>
      </w:r>
      <w:r w:rsidR="009E1CC6" w:rsidRPr="009E1CC6">
        <w:rPr>
          <w:rStyle w:val="FontStyle49"/>
          <w:sz w:val="28"/>
          <w:szCs w:val="28"/>
        </w:rPr>
        <w:t xml:space="preserve">тренерского </w:t>
      </w:r>
      <w:r w:rsidRPr="009E1CC6">
        <w:rPr>
          <w:rStyle w:val="FontStyle49"/>
          <w:sz w:val="28"/>
          <w:szCs w:val="28"/>
        </w:rPr>
        <w:t xml:space="preserve"> коллектива летнего </w:t>
      </w:r>
      <w:r w:rsidR="009E1CC6" w:rsidRPr="009E1CC6">
        <w:rPr>
          <w:rStyle w:val="FontStyle49"/>
          <w:sz w:val="28"/>
          <w:szCs w:val="28"/>
        </w:rPr>
        <w:t xml:space="preserve"> оздоровительного </w:t>
      </w:r>
      <w:r w:rsidRPr="009E1CC6">
        <w:rPr>
          <w:rStyle w:val="FontStyle49"/>
          <w:sz w:val="28"/>
          <w:szCs w:val="28"/>
        </w:rPr>
        <w:t>лагеря</w:t>
      </w:r>
      <w:r w:rsidR="009E1CC6" w:rsidRPr="009E1CC6">
        <w:rPr>
          <w:rStyle w:val="FontStyle49"/>
          <w:sz w:val="28"/>
          <w:szCs w:val="28"/>
        </w:rPr>
        <w:t xml:space="preserve"> </w:t>
      </w:r>
      <w:r w:rsidRPr="009E1CC6">
        <w:rPr>
          <w:rStyle w:val="FontStyle49"/>
          <w:sz w:val="28"/>
          <w:szCs w:val="28"/>
        </w:rPr>
        <w:t xml:space="preserve"> явилось:</w:t>
      </w:r>
    </w:p>
    <w:p w:rsidR="00BF39EC" w:rsidRPr="009E1CC6" w:rsidRDefault="00BF39EC" w:rsidP="009D23ED">
      <w:pPr>
        <w:pStyle w:val="Style33"/>
        <w:widowControl/>
        <w:numPr>
          <w:ilvl w:val="0"/>
          <w:numId w:val="13"/>
        </w:numPr>
        <w:tabs>
          <w:tab w:val="left" w:pos="130"/>
        </w:tabs>
        <w:spacing w:line="360" w:lineRule="auto"/>
        <w:jc w:val="left"/>
        <w:rPr>
          <w:rStyle w:val="FontStyle49"/>
          <w:sz w:val="28"/>
          <w:szCs w:val="28"/>
        </w:rPr>
      </w:pPr>
      <w:r w:rsidRPr="009E1CC6">
        <w:rPr>
          <w:rStyle w:val="FontStyle49"/>
          <w:sz w:val="28"/>
          <w:szCs w:val="28"/>
        </w:rPr>
        <w:t>занятость детей в каникулярное время;</w:t>
      </w:r>
    </w:p>
    <w:p w:rsidR="00BF39EC" w:rsidRPr="009E1CC6" w:rsidRDefault="00BF39EC" w:rsidP="009D23ED">
      <w:pPr>
        <w:pStyle w:val="Style33"/>
        <w:widowControl/>
        <w:numPr>
          <w:ilvl w:val="0"/>
          <w:numId w:val="13"/>
        </w:numPr>
        <w:tabs>
          <w:tab w:val="left" w:pos="130"/>
        </w:tabs>
        <w:spacing w:line="360" w:lineRule="auto"/>
        <w:rPr>
          <w:rStyle w:val="FontStyle49"/>
          <w:sz w:val="28"/>
          <w:szCs w:val="28"/>
        </w:rPr>
      </w:pPr>
      <w:r w:rsidRPr="009E1CC6">
        <w:rPr>
          <w:rStyle w:val="FontStyle49"/>
          <w:sz w:val="28"/>
          <w:szCs w:val="28"/>
        </w:rPr>
        <w:t>укрепление здоровья воспитанников лагеря через проведение спортивных мероприяти</w:t>
      </w:r>
      <w:r w:rsidR="009E1CC6" w:rsidRPr="009E1CC6">
        <w:rPr>
          <w:rStyle w:val="FontStyle49"/>
          <w:sz w:val="28"/>
          <w:szCs w:val="28"/>
        </w:rPr>
        <w:t>й, ежедневной утренней зарядки</w:t>
      </w:r>
      <w:r w:rsidRPr="009E1CC6">
        <w:rPr>
          <w:rStyle w:val="FontStyle49"/>
          <w:sz w:val="28"/>
          <w:szCs w:val="28"/>
        </w:rPr>
        <w:t>, С-витаминизации третьих блюд, пребывания на свежем воздухе;</w:t>
      </w:r>
    </w:p>
    <w:p w:rsidR="00BF39EC" w:rsidRPr="009E1CC6" w:rsidRDefault="00BF39EC" w:rsidP="009D23ED">
      <w:pPr>
        <w:pStyle w:val="Style33"/>
        <w:widowControl/>
        <w:tabs>
          <w:tab w:val="left" w:pos="259"/>
        </w:tabs>
        <w:spacing w:line="360" w:lineRule="auto"/>
        <w:rPr>
          <w:rStyle w:val="FontStyle49"/>
          <w:sz w:val="28"/>
          <w:szCs w:val="28"/>
        </w:rPr>
      </w:pPr>
      <w:r w:rsidRPr="009E1CC6">
        <w:rPr>
          <w:rStyle w:val="FontStyle49"/>
          <w:sz w:val="28"/>
          <w:szCs w:val="28"/>
        </w:rPr>
        <w:t>-</w:t>
      </w:r>
      <w:r w:rsidRPr="009E1CC6">
        <w:rPr>
          <w:rStyle w:val="FontStyle49"/>
          <w:sz w:val="28"/>
          <w:szCs w:val="28"/>
        </w:rPr>
        <w:tab/>
        <w:t>повышение уровня знаний по правилам личной гигиены, законопослушному поведению и профилактике употребления ПАВ, табакокурения через проведен</w:t>
      </w:r>
      <w:r w:rsidR="009E1CC6" w:rsidRPr="009E1CC6">
        <w:rPr>
          <w:rStyle w:val="FontStyle49"/>
          <w:sz w:val="28"/>
          <w:szCs w:val="28"/>
        </w:rPr>
        <w:t>ие профилактических мероприятий.</w:t>
      </w:r>
    </w:p>
    <w:p w:rsidR="00BF39EC" w:rsidRDefault="00BF39EC" w:rsidP="009D23ED">
      <w:pPr>
        <w:pStyle w:val="Style7"/>
        <w:widowControl/>
        <w:spacing w:line="360" w:lineRule="auto"/>
        <w:rPr>
          <w:sz w:val="28"/>
          <w:szCs w:val="28"/>
        </w:rPr>
      </w:pPr>
      <w:r w:rsidRPr="009E1CC6">
        <w:rPr>
          <w:rStyle w:val="FontStyle49"/>
          <w:sz w:val="28"/>
          <w:szCs w:val="28"/>
        </w:rPr>
        <w:t>В процессе организованной работы в летнем оздоровительном лагере дети получили массу удовольствий, получили заряд бодрости и энергии, восстановили силы к новому учебному году.</w:t>
      </w:r>
    </w:p>
    <w:p w:rsidR="00EE3C36" w:rsidRDefault="00EE3C36" w:rsidP="009D23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969" w:rsidRPr="00447969" w:rsidRDefault="00447969" w:rsidP="009D23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 с одарёнными детьми в МКО</w:t>
      </w:r>
      <w:r w:rsidRPr="00447969">
        <w:rPr>
          <w:rFonts w:ascii="Times New Roman" w:eastAsia="Times New Roman" w:hAnsi="Times New Roman" w:cs="Times New Roman"/>
          <w:b/>
          <w:sz w:val="28"/>
          <w:szCs w:val="28"/>
        </w:rPr>
        <w:t xml:space="preserve">У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447969">
        <w:rPr>
          <w:rFonts w:ascii="Times New Roman" w:eastAsia="Times New Roman" w:hAnsi="Times New Roman" w:cs="Times New Roman"/>
          <w:b/>
          <w:sz w:val="28"/>
          <w:szCs w:val="28"/>
        </w:rPr>
        <w:t>ДЮСШ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47969" w:rsidRDefault="00447969" w:rsidP="009D23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182E">
        <w:rPr>
          <w:rFonts w:ascii="Times New Roman" w:eastAsia="Times New Roman" w:hAnsi="Times New Roman" w:cs="Times New Roman"/>
          <w:sz w:val="28"/>
          <w:szCs w:val="28"/>
        </w:rPr>
        <w:t xml:space="preserve">ДЮСШ накоплен положительный опыт работы со способными и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спортивно-</w:t>
      </w:r>
      <w:r w:rsidRPr="0028182E">
        <w:rPr>
          <w:rFonts w:ascii="Times New Roman" w:eastAsia="Times New Roman" w:hAnsi="Times New Roman" w:cs="Times New Roman"/>
          <w:sz w:val="28"/>
          <w:szCs w:val="28"/>
        </w:rPr>
        <w:t xml:space="preserve">одаренными детьми. </w:t>
      </w:r>
    </w:p>
    <w:p w:rsidR="00447969" w:rsidRDefault="00447969" w:rsidP="009D23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2018-2019 учебном году 15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ДЮСШ приняли участие в муниципальном  конкурсе «Одаренные детей-2019». По итогам конкурса, в номинации «За высокие  достижения в спорте»</w:t>
      </w:r>
      <w:r w:rsidR="00556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победителями стали: Белоусова Римма (тренер Поляков И.В.); Блохина Дарья</w:t>
      </w:r>
      <w:r w:rsidR="005563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(тренер Моисеев В.А.)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Кнауб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тренер Моисеев В.А</w:t>
      </w:r>
      <w:r w:rsidR="0055634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47969" w:rsidRPr="009D23ED" w:rsidRDefault="0055634B" w:rsidP="009D23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традиционно проводиться конкурс «Лучший спортсмен года». В 2019году победителями стали: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Влад, Петров Евгени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тренер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Сизиков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А.В)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Кнауб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и Блохина Дарья( тренер Моисеев  В.А.) Ребятам   и тренерам вручены именные сертификаты, а также  статуэтки победителей. Фотографии  занесены на «Доску почета ДЮСШ».</w:t>
      </w:r>
    </w:p>
    <w:p w:rsidR="00447969" w:rsidRPr="0055634B" w:rsidRDefault="00447969" w:rsidP="009D23ED">
      <w:pPr>
        <w:pStyle w:val="a9"/>
        <w:spacing w:line="360" w:lineRule="auto"/>
        <w:jc w:val="center"/>
        <w:rPr>
          <w:b/>
          <w:szCs w:val="28"/>
        </w:rPr>
      </w:pPr>
      <w:r w:rsidRPr="0055634B">
        <w:rPr>
          <w:b/>
          <w:szCs w:val="28"/>
        </w:rPr>
        <w:t>Организация в  ДЮСШ мероприятий</w:t>
      </w:r>
    </w:p>
    <w:p w:rsidR="00447969" w:rsidRPr="0055634B" w:rsidRDefault="00447969" w:rsidP="009D23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34B">
        <w:rPr>
          <w:rFonts w:ascii="Times New Roman" w:eastAsia="Times New Roman" w:hAnsi="Times New Roman" w:cs="Times New Roman"/>
          <w:b/>
          <w:sz w:val="28"/>
          <w:szCs w:val="28"/>
        </w:rPr>
        <w:t>патриотического и гражданского направления</w:t>
      </w:r>
    </w:p>
    <w:p w:rsidR="00447969" w:rsidRPr="001C50E9" w:rsidRDefault="00447969" w:rsidP="009D23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7969" w:rsidRPr="001C50E9" w:rsidRDefault="00447969" w:rsidP="009D23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E9">
        <w:rPr>
          <w:rFonts w:ascii="Times New Roman" w:eastAsia="Times New Roman" w:hAnsi="Times New Roman" w:cs="Times New Roman"/>
        </w:rPr>
        <w:lastRenderedPageBreak/>
        <w:t xml:space="preserve">       </w:t>
      </w:r>
      <w:r w:rsidRPr="001C50E9">
        <w:rPr>
          <w:rFonts w:ascii="Times New Roman" w:eastAsia="Times New Roman" w:hAnsi="Times New Roman" w:cs="Times New Roman"/>
        </w:rPr>
        <w:tab/>
      </w:r>
      <w:r w:rsidR="0055634B">
        <w:rPr>
          <w:rFonts w:ascii="Times New Roman" w:eastAsia="Times New Roman" w:hAnsi="Times New Roman" w:cs="Times New Roman"/>
          <w:sz w:val="28"/>
          <w:szCs w:val="28"/>
        </w:rPr>
        <w:t>В МКО</w:t>
      </w:r>
      <w:r>
        <w:rPr>
          <w:rFonts w:ascii="Times New Roman" w:eastAsia="Times New Roman" w:hAnsi="Times New Roman" w:cs="Times New Roman"/>
          <w:sz w:val="28"/>
          <w:szCs w:val="28"/>
        </w:rPr>
        <w:t>У ДО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63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ДЮСШ</w:t>
      </w:r>
      <w:r w:rsidR="0055634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особое значение уделяется гражданско-патриотическому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щихся. </w:t>
      </w:r>
      <w:proofErr w:type="gramStart"/>
      <w:r w:rsidRPr="001C50E9">
        <w:rPr>
          <w:rFonts w:ascii="Times New Roman" w:eastAsia="Times New Roman" w:hAnsi="Times New Roman" w:cs="Times New Roman"/>
          <w:sz w:val="28"/>
          <w:szCs w:val="28"/>
        </w:rPr>
        <w:t>Основные задачи мероприятий патриотического и гражданского направления – создание условий для формирования личности гражданина и патриота России с присущими ему ценностями, взглядами;  развитие у каждого подростка, юноши и девушки верности Отечеству, готовности приносить пользу обществу и государству; подготовка к службе в армии; воспитание уважения к культурному и историческому прошлому России, к традициям родного края.</w:t>
      </w:r>
      <w:proofErr w:type="gramEnd"/>
    </w:p>
    <w:p w:rsidR="00447969" w:rsidRDefault="00447969" w:rsidP="009D23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50E9">
        <w:rPr>
          <w:rFonts w:ascii="Times New Roman" w:eastAsia="Times New Roman" w:hAnsi="Times New Roman" w:cs="Times New Roman"/>
          <w:sz w:val="28"/>
          <w:szCs w:val="28"/>
        </w:rPr>
        <w:t>Во время проведения соревнований, а также мероприятий спортивно-оздоровительного направленности большое внимание уделяется спортивным ритуалам, традициям: парады открытия, поднятие Государственного флага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, звучание гимна Росс</w:t>
      </w:r>
      <w:r>
        <w:rPr>
          <w:rFonts w:ascii="Times New Roman" w:eastAsia="Times New Roman" w:hAnsi="Times New Roman" w:cs="Times New Roman"/>
          <w:sz w:val="28"/>
          <w:szCs w:val="28"/>
        </w:rPr>
        <w:t>ийской Федерации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и гимна, марша спортсменов создают определенную атмосферу, настраивают участников на спортивную борьбу.</w:t>
      </w:r>
    </w:p>
    <w:p w:rsidR="0055634B" w:rsidRDefault="0055634B" w:rsidP="009D23ED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C50E9">
        <w:rPr>
          <w:rFonts w:ascii="Times New Roman" w:eastAsia="Times New Roman" w:hAnsi="Times New Roman" w:cs="Times New Roman"/>
          <w:sz w:val="28"/>
          <w:szCs w:val="28"/>
        </w:rPr>
        <w:t>Еще одной формой взаимовыгодного сотрудничества является совместн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ДЮСШ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3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03E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физической культуры, спорта и молодежной политики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Мамско-Чуйского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района, Комиссии по делам несовершеннолетних 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и образо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вательных 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вопросам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 приобщения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подростков и 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молодежи к занятиям физической культурой и спортом, пропаганде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овместные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ероприятия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кции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спортивно-</w:t>
      </w:r>
      <w:r w:rsidRPr="004E0E6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оздоровительной </w:t>
      </w:r>
      <w:r w:rsidRPr="004E0E66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положительно 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 xml:space="preserve">влияет на достижение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C50E9">
        <w:rPr>
          <w:rFonts w:ascii="Times New Roman" w:eastAsia="Times New Roman" w:hAnsi="Times New Roman" w:cs="Times New Roman"/>
          <w:sz w:val="28"/>
          <w:szCs w:val="28"/>
        </w:rPr>
        <w:t>щимися ДЮСШ высоких спортивных результатов.</w:t>
      </w:r>
      <w:proofErr w:type="gramEnd"/>
    </w:p>
    <w:p w:rsidR="0031413A" w:rsidRPr="00EE3C36" w:rsidRDefault="009D23ED" w:rsidP="009D23ED">
      <w:pPr>
        <w:spacing w:after="0" w:line="360" w:lineRule="auto"/>
        <w:jc w:val="center"/>
        <w:rPr>
          <w:rStyle w:val="FontStyle48"/>
          <w:rFonts w:eastAsia="Times New Roman"/>
          <w:b w:val="0"/>
          <w:bCs w:val="0"/>
          <w:sz w:val="28"/>
          <w:szCs w:val="28"/>
        </w:rPr>
      </w:pPr>
      <w:r>
        <w:rPr>
          <w:rStyle w:val="FontStyle48"/>
          <w:sz w:val="28"/>
          <w:szCs w:val="28"/>
        </w:rPr>
        <w:t>9</w:t>
      </w:r>
      <w:r w:rsidR="0031413A" w:rsidRPr="0031413A">
        <w:rPr>
          <w:rStyle w:val="FontStyle48"/>
          <w:sz w:val="28"/>
          <w:szCs w:val="28"/>
        </w:rPr>
        <w:t>.Внутришкольный контроль</w:t>
      </w:r>
    </w:p>
    <w:p w:rsidR="0031413A" w:rsidRPr="0031413A" w:rsidRDefault="0031413A" w:rsidP="009D23ED">
      <w:pPr>
        <w:pStyle w:val="Style7"/>
        <w:widowControl/>
        <w:spacing w:before="216" w:line="360" w:lineRule="auto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 xml:space="preserve">В рамках </w:t>
      </w:r>
      <w:proofErr w:type="spellStart"/>
      <w:r w:rsidRPr="0031413A">
        <w:rPr>
          <w:rStyle w:val="FontStyle49"/>
          <w:sz w:val="28"/>
          <w:szCs w:val="28"/>
        </w:rPr>
        <w:t>внутришкольного</w:t>
      </w:r>
      <w:proofErr w:type="spellEnd"/>
      <w:r w:rsidRPr="0031413A">
        <w:rPr>
          <w:rStyle w:val="FontStyle49"/>
          <w:sz w:val="28"/>
          <w:szCs w:val="28"/>
        </w:rPr>
        <w:t xml:space="preserve"> контроля (согласно его плану) проводятся следующие мероприятия:</w:t>
      </w:r>
    </w:p>
    <w:p w:rsidR="0031413A" w:rsidRPr="0031413A" w:rsidRDefault="0031413A" w:rsidP="009D23ED">
      <w:pPr>
        <w:pStyle w:val="Style11"/>
        <w:widowControl/>
        <w:numPr>
          <w:ilvl w:val="0"/>
          <w:numId w:val="10"/>
        </w:numPr>
        <w:tabs>
          <w:tab w:val="left" w:pos="720"/>
        </w:tabs>
        <w:spacing w:before="5" w:line="360" w:lineRule="auto"/>
        <w:ind w:left="370" w:firstLine="0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Посещение и анализ тренировочных занятий учебных групп по отделениям.</w:t>
      </w:r>
    </w:p>
    <w:p w:rsidR="0031413A" w:rsidRPr="0031413A" w:rsidRDefault="0031413A" w:rsidP="009D23ED">
      <w:pPr>
        <w:pStyle w:val="Style1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720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Проверка   состояния   учебно-воспитательной   работы   в   группах   начальной подготовки и группах тренировочного этапа.</w:t>
      </w:r>
    </w:p>
    <w:p w:rsidR="0031413A" w:rsidRPr="0031413A" w:rsidRDefault="0031413A" w:rsidP="009D23ED">
      <w:pPr>
        <w:pStyle w:val="Style1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370" w:firstLine="0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Комплектование учебных групп.</w:t>
      </w:r>
    </w:p>
    <w:p w:rsidR="0031413A" w:rsidRPr="0031413A" w:rsidRDefault="0031413A" w:rsidP="009D23ED">
      <w:pPr>
        <w:pStyle w:val="Style1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370" w:firstLine="0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Выполнение контрольных и переводных испытаний.</w:t>
      </w:r>
    </w:p>
    <w:p w:rsidR="0031413A" w:rsidRPr="00DC5E4F" w:rsidRDefault="0031413A" w:rsidP="009D23ED">
      <w:pPr>
        <w:pStyle w:val="Style11"/>
        <w:widowControl/>
        <w:numPr>
          <w:ilvl w:val="0"/>
          <w:numId w:val="10"/>
        </w:numPr>
        <w:tabs>
          <w:tab w:val="left" w:pos="720"/>
        </w:tabs>
        <w:spacing w:line="360" w:lineRule="auto"/>
        <w:ind w:left="370" w:firstLine="0"/>
        <w:rPr>
          <w:sz w:val="28"/>
          <w:szCs w:val="28"/>
        </w:rPr>
      </w:pPr>
      <w:r w:rsidRPr="0031413A">
        <w:rPr>
          <w:rStyle w:val="FontStyle49"/>
          <w:sz w:val="28"/>
          <w:szCs w:val="28"/>
        </w:rPr>
        <w:t>Ведение школьной документации.</w:t>
      </w:r>
    </w:p>
    <w:p w:rsidR="0031413A" w:rsidRPr="0031413A" w:rsidRDefault="0031413A" w:rsidP="009D23ED">
      <w:pPr>
        <w:pStyle w:val="Style27"/>
        <w:widowControl/>
        <w:spacing w:before="34" w:line="360" w:lineRule="auto"/>
        <w:ind w:firstLine="0"/>
        <w:jc w:val="both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lastRenderedPageBreak/>
        <w:t xml:space="preserve">По всем видам проверок издаются справки, итоги проверок выносятся для обсуждения на заседания педагогического совета или </w:t>
      </w:r>
      <w:r w:rsidR="00DC5E4F">
        <w:rPr>
          <w:rStyle w:val="FontStyle49"/>
          <w:sz w:val="28"/>
          <w:szCs w:val="28"/>
        </w:rPr>
        <w:t>совещания при завуче</w:t>
      </w:r>
      <w:r w:rsidRPr="0031413A">
        <w:rPr>
          <w:rStyle w:val="FontStyle49"/>
          <w:sz w:val="28"/>
          <w:szCs w:val="28"/>
        </w:rPr>
        <w:t xml:space="preserve"> ДЮСШ. По результатам проверок тренерам-преподавателям были даны следующие рекомендации:</w:t>
      </w:r>
    </w:p>
    <w:p w:rsidR="0031413A" w:rsidRPr="0031413A" w:rsidRDefault="0031413A" w:rsidP="009D23ED">
      <w:pPr>
        <w:pStyle w:val="Style26"/>
        <w:widowControl/>
        <w:numPr>
          <w:ilvl w:val="0"/>
          <w:numId w:val="11"/>
        </w:numPr>
        <w:tabs>
          <w:tab w:val="left" w:pos="706"/>
        </w:tabs>
        <w:spacing w:before="197" w:line="360" w:lineRule="auto"/>
        <w:ind w:left="706" w:hanging="34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Заполнять журналы согласно Положению</w:t>
      </w:r>
      <w:r w:rsidR="00DC5E4F">
        <w:rPr>
          <w:rStyle w:val="FontStyle49"/>
          <w:sz w:val="28"/>
          <w:szCs w:val="28"/>
        </w:rPr>
        <w:t xml:space="preserve"> о порядке ведения журналов в МКО</w:t>
      </w:r>
      <w:r w:rsidRPr="0031413A">
        <w:rPr>
          <w:rStyle w:val="FontStyle49"/>
          <w:sz w:val="28"/>
          <w:szCs w:val="28"/>
        </w:rPr>
        <w:t>У ДО «ДЮСШ».</w:t>
      </w:r>
    </w:p>
    <w:p w:rsidR="0031413A" w:rsidRPr="0031413A" w:rsidRDefault="0031413A" w:rsidP="009D23ED">
      <w:pPr>
        <w:pStyle w:val="Style26"/>
        <w:widowControl/>
        <w:numPr>
          <w:ilvl w:val="0"/>
          <w:numId w:val="11"/>
        </w:numPr>
        <w:tabs>
          <w:tab w:val="left" w:pos="706"/>
        </w:tabs>
        <w:spacing w:line="360" w:lineRule="auto"/>
        <w:ind w:left="365" w:firstLine="0"/>
        <w:jc w:val="left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Тренировки проводить в строгом соответствии с расписанием.</w:t>
      </w:r>
    </w:p>
    <w:p w:rsidR="0031413A" w:rsidRPr="0031413A" w:rsidRDefault="0031413A" w:rsidP="009D23ED">
      <w:pPr>
        <w:pStyle w:val="Style26"/>
        <w:widowControl/>
        <w:numPr>
          <w:ilvl w:val="0"/>
          <w:numId w:val="11"/>
        </w:numPr>
        <w:tabs>
          <w:tab w:val="left" w:pos="706"/>
        </w:tabs>
        <w:spacing w:line="360" w:lineRule="auto"/>
        <w:ind w:left="706" w:hanging="34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Следить за количественным составом обучающихся, не допускать пропуска занятий без уважительной причины.</w:t>
      </w:r>
    </w:p>
    <w:p w:rsidR="0031413A" w:rsidRPr="0031413A" w:rsidRDefault="0031413A" w:rsidP="009D23ED">
      <w:pPr>
        <w:pStyle w:val="Style26"/>
        <w:widowControl/>
        <w:numPr>
          <w:ilvl w:val="0"/>
          <w:numId w:val="11"/>
        </w:numPr>
        <w:tabs>
          <w:tab w:val="left" w:pos="706"/>
        </w:tabs>
        <w:spacing w:line="360" w:lineRule="auto"/>
        <w:ind w:left="706" w:hanging="34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Тренерам-преподавателям поддерживать тесную связь с родителями, вести с ними разъяснительную работу о целях и задачах обучения детей в ДЮСШ, порядке зачисления и отчисления обучающихся.</w:t>
      </w:r>
    </w:p>
    <w:p w:rsidR="00DC5E4F" w:rsidRDefault="00DC5E4F" w:rsidP="009D23ED">
      <w:pPr>
        <w:pStyle w:val="Style26"/>
        <w:widowControl/>
        <w:tabs>
          <w:tab w:val="left" w:pos="706"/>
        </w:tabs>
        <w:spacing w:before="5" w:line="360" w:lineRule="auto"/>
        <w:ind w:left="365" w:firstLine="0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5.</w:t>
      </w:r>
      <w:r w:rsidR="0031413A" w:rsidRPr="0031413A">
        <w:rPr>
          <w:rStyle w:val="FontStyle49"/>
          <w:sz w:val="28"/>
          <w:szCs w:val="28"/>
        </w:rPr>
        <w:t>Строго выполнять должностные обязанности и правила</w:t>
      </w:r>
    </w:p>
    <w:p w:rsidR="0031413A" w:rsidRPr="00DC5E4F" w:rsidRDefault="00DC5E4F" w:rsidP="009D23ED">
      <w:pPr>
        <w:pStyle w:val="Style26"/>
        <w:widowControl/>
        <w:tabs>
          <w:tab w:val="left" w:pos="706"/>
        </w:tabs>
        <w:spacing w:before="5" w:line="360" w:lineRule="auto"/>
        <w:ind w:left="365" w:firstLine="0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   </w:t>
      </w:r>
      <w:r w:rsidR="0031413A" w:rsidRPr="0031413A">
        <w:rPr>
          <w:rStyle w:val="FontStyle49"/>
          <w:sz w:val="28"/>
          <w:szCs w:val="28"/>
        </w:rPr>
        <w:t xml:space="preserve"> внутреннего </w:t>
      </w:r>
      <w:r>
        <w:rPr>
          <w:rStyle w:val="FontStyle49"/>
          <w:sz w:val="28"/>
          <w:szCs w:val="28"/>
        </w:rPr>
        <w:t xml:space="preserve">   </w:t>
      </w:r>
      <w:r w:rsidR="0031413A" w:rsidRPr="0031413A">
        <w:rPr>
          <w:rStyle w:val="FontStyle49"/>
          <w:sz w:val="28"/>
          <w:szCs w:val="28"/>
        </w:rPr>
        <w:t>распорядка</w:t>
      </w:r>
      <w:r>
        <w:rPr>
          <w:rStyle w:val="FontStyle49"/>
          <w:sz w:val="28"/>
          <w:szCs w:val="28"/>
        </w:rPr>
        <w:t xml:space="preserve"> </w:t>
      </w:r>
      <w:r w:rsidR="0031413A" w:rsidRPr="00DC5E4F">
        <w:rPr>
          <w:rStyle w:val="FontStyle49"/>
          <w:sz w:val="28"/>
          <w:szCs w:val="28"/>
        </w:rPr>
        <w:t>ДЮСШ.</w:t>
      </w:r>
    </w:p>
    <w:p w:rsidR="0031413A" w:rsidRPr="0031413A" w:rsidRDefault="0031413A" w:rsidP="009D23ED">
      <w:pPr>
        <w:pStyle w:val="Style26"/>
        <w:widowControl/>
        <w:numPr>
          <w:ilvl w:val="0"/>
          <w:numId w:val="12"/>
        </w:numPr>
        <w:tabs>
          <w:tab w:val="left" w:pos="706"/>
        </w:tabs>
        <w:spacing w:line="360" w:lineRule="auto"/>
        <w:ind w:left="706" w:hanging="34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 xml:space="preserve">Соблюдать требования локальных нормативных актов при проведении </w:t>
      </w:r>
      <w:proofErr w:type="spellStart"/>
      <w:r w:rsidRPr="0031413A">
        <w:rPr>
          <w:rStyle w:val="FontStyle49"/>
          <w:sz w:val="28"/>
          <w:szCs w:val="28"/>
        </w:rPr>
        <w:t>внутришкольных</w:t>
      </w:r>
      <w:proofErr w:type="spellEnd"/>
      <w:r w:rsidRPr="0031413A">
        <w:rPr>
          <w:rStyle w:val="FontStyle49"/>
          <w:sz w:val="28"/>
          <w:szCs w:val="28"/>
        </w:rPr>
        <w:t xml:space="preserve"> и открытых соревнований ДЮСШ: соблюдать требования положения о соревновании, своевременно оформлять документацию, необходимую для проведения соревнований.</w:t>
      </w:r>
    </w:p>
    <w:p w:rsidR="00DC5E4F" w:rsidRPr="00EE3C36" w:rsidRDefault="0031413A" w:rsidP="009D23ED">
      <w:pPr>
        <w:pStyle w:val="Style26"/>
        <w:widowControl/>
        <w:numPr>
          <w:ilvl w:val="0"/>
          <w:numId w:val="12"/>
        </w:numPr>
        <w:tabs>
          <w:tab w:val="left" w:pos="706"/>
        </w:tabs>
        <w:spacing w:before="5" w:line="360" w:lineRule="auto"/>
        <w:ind w:left="706" w:hanging="34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 xml:space="preserve">Проводить с </w:t>
      </w:r>
      <w:proofErr w:type="gramStart"/>
      <w:r w:rsidRPr="0031413A">
        <w:rPr>
          <w:rStyle w:val="FontStyle49"/>
          <w:sz w:val="28"/>
          <w:szCs w:val="28"/>
        </w:rPr>
        <w:t>обучающимися</w:t>
      </w:r>
      <w:proofErr w:type="gramEnd"/>
      <w:r w:rsidRPr="0031413A">
        <w:rPr>
          <w:rStyle w:val="FontStyle49"/>
          <w:sz w:val="28"/>
          <w:szCs w:val="28"/>
        </w:rPr>
        <w:t xml:space="preserve"> планомерную целенаправленную работу по соблюдению техники безопасности при проведении тренировок, соревнований и спортивно-массовых мероприятий. Работу по технике безопасности проводить на каждом занятии.</w:t>
      </w:r>
    </w:p>
    <w:p w:rsidR="00DC5E4F" w:rsidRPr="00EE3C36" w:rsidRDefault="0031413A" w:rsidP="009D23ED">
      <w:pPr>
        <w:pStyle w:val="Style4"/>
        <w:widowControl/>
        <w:spacing w:line="360" w:lineRule="auto"/>
        <w:ind w:firstLine="0"/>
        <w:rPr>
          <w:sz w:val="28"/>
          <w:szCs w:val="28"/>
        </w:rPr>
      </w:pPr>
      <w:r w:rsidRPr="0031413A">
        <w:rPr>
          <w:rStyle w:val="FontStyle49"/>
          <w:sz w:val="28"/>
          <w:szCs w:val="28"/>
        </w:rPr>
        <w:t xml:space="preserve">Статистика спортивных достижений обучающихся ДЮСШ, нестабильность состава обучающихся показывают, что необходимо продолжить работу по повышению качества учебно-тренировочного процесса, </w:t>
      </w:r>
      <w:r w:rsidR="00DC5E4F">
        <w:rPr>
          <w:rStyle w:val="FontStyle49"/>
          <w:sz w:val="28"/>
          <w:szCs w:val="28"/>
        </w:rPr>
        <w:t xml:space="preserve">продолжить </w:t>
      </w:r>
      <w:r w:rsidRPr="0031413A">
        <w:rPr>
          <w:rStyle w:val="FontStyle49"/>
          <w:sz w:val="28"/>
          <w:szCs w:val="28"/>
        </w:rPr>
        <w:t>работу по обеспечению условий безопасности жизнедеятельности обучающихся ДЮСШ, вести работу по формированию детского коллектива.</w:t>
      </w:r>
    </w:p>
    <w:p w:rsidR="00DC5E4F" w:rsidRPr="00BE6F89" w:rsidRDefault="009D23ED" w:rsidP="009D23ED">
      <w:pPr>
        <w:tabs>
          <w:tab w:val="num" w:pos="0"/>
        </w:tabs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C5E4F" w:rsidRPr="00BE6F89">
        <w:rPr>
          <w:rFonts w:ascii="Times New Roman" w:eastAsia="Times New Roman" w:hAnsi="Times New Roman" w:cs="Times New Roman"/>
          <w:b/>
          <w:sz w:val="28"/>
          <w:szCs w:val="28"/>
        </w:rPr>
        <w:t>. Меры по охране и укреплению здоровья</w:t>
      </w:r>
    </w:p>
    <w:p w:rsidR="00DC5E4F" w:rsidRDefault="00DC5E4F" w:rsidP="009D23ED">
      <w:pPr>
        <w:pStyle w:val="Style9"/>
        <w:widowControl/>
        <w:spacing w:before="221" w:line="360" w:lineRule="auto"/>
        <w:ind w:firstLine="0"/>
        <w:rPr>
          <w:rStyle w:val="FontStyle49"/>
          <w:sz w:val="28"/>
          <w:szCs w:val="28"/>
        </w:rPr>
      </w:pPr>
      <w:r w:rsidRPr="00BE6F89">
        <w:rPr>
          <w:rStyle w:val="FontStyle49"/>
          <w:sz w:val="28"/>
          <w:szCs w:val="28"/>
        </w:rPr>
        <w:t xml:space="preserve">МКОУ ДО «ДЮСШ» </w:t>
      </w:r>
      <w:r>
        <w:rPr>
          <w:rStyle w:val="FontStyle49"/>
          <w:sz w:val="28"/>
          <w:szCs w:val="28"/>
        </w:rPr>
        <w:t xml:space="preserve"> не имеет медицинскую лицензию.</w:t>
      </w:r>
      <w:r w:rsidRPr="00BE6F89">
        <w:rPr>
          <w:rStyle w:val="FontStyle49"/>
          <w:sz w:val="28"/>
          <w:szCs w:val="28"/>
        </w:rPr>
        <w:t xml:space="preserve"> В учреждении </w:t>
      </w:r>
      <w:r>
        <w:rPr>
          <w:rStyle w:val="FontStyle49"/>
          <w:sz w:val="28"/>
          <w:szCs w:val="28"/>
        </w:rPr>
        <w:t>нет  медицинской</w:t>
      </w:r>
      <w:r w:rsidRPr="00BE6F89">
        <w:rPr>
          <w:rStyle w:val="FontStyle49"/>
          <w:sz w:val="28"/>
          <w:szCs w:val="28"/>
        </w:rPr>
        <w:t xml:space="preserve"> сестры. </w:t>
      </w:r>
      <w:r>
        <w:rPr>
          <w:rStyle w:val="FontStyle49"/>
          <w:sz w:val="28"/>
          <w:szCs w:val="28"/>
        </w:rPr>
        <w:t xml:space="preserve">Поэтому, медицинскую документацию (справки о допуске) ведут  тренера - преподаватели. Непосредственно перед соревнованиями, заявки заверяются  медицинской сестрой МКОУ «МСОШ». </w:t>
      </w:r>
    </w:p>
    <w:p w:rsidR="00DC5E4F" w:rsidRDefault="00DC5E4F" w:rsidP="009D23E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6F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своевременного прохождения медицинского осмотра, а также ответственность за допуск к учебно-тренировочным занятиям, к участию в </w:t>
      </w:r>
      <w:r w:rsidRPr="00BE6F89">
        <w:rPr>
          <w:rFonts w:ascii="Times New Roman" w:hAnsi="Times New Roman" w:cs="Times New Roman"/>
          <w:sz w:val="28"/>
          <w:szCs w:val="28"/>
        </w:rPr>
        <w:t>соревнованиях,</w:t>
      </w:r>
      <w:r w:rsidRPr="00BE6F8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без медицинского освидетельствования или не подготовленных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6F89">
        <w:rPr>
          <w:rFonts w:ascii="Times New Roman" w:eastAsia="Times New Roman" w:hAnsi="Times New Roman" w:cs="Times New Roman"/>
          <w:sz w:val="28"/>
          <w:szCs w:val="28"/>
        </w:rPr>
        <w:t xml:space="preserve"> возлагается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E6F89">
        <w:rPr>
          <w:rFonts w:ascii="Times New Roman" w:eastAsia="Times New Roman" w:hAnsi="Times New Roman" w:cs="Times New Roman"/>
          <w:sz w:val="28"/>
          <w:szCs w:val="28"/>
        </w:rPr>
        <w:t xml:space="preserve"> тренеров-преподавателей. </w:t>
      </w:r>
    </w:p>
    <w:p w:rsidR="00DC5E4F" w:rsidRDefault="00DC5E4F" w:rsidP="009D23ED">
      <w:pPr>
        <w:pStyle w:val="Style3"/>
        <w:widowControl/>
        <w:spacing w:before="192" w:line="360" w:lineRule="auto"/>
        <w:ind w:firstLine="763"/>
        <w:rPr>
          <w:rStyle w:val="FontStyle49"/>
          <w:sz w:val="28"/>
          <w:szCs w:val="28"/>
        </w:rPr>
      </w:pPr>
      <w:r>
        <w:rPr>
          <w:sz w:val="28"/>
          <w:szCs w:val="28"/>
        </w:rPr>
        <w:t xml:space="preserve">Регулярно, тренерами-преподавателями проводятся профилактические беседы по правилам поведения во время тренировочного процесса, по оказанию ПМП, </w:t>
      </w:r>
      <w:proofErr w:type="spellStart"/>
      <w:r>
        <w:rPr>
          <w:sz w:val="28"/>
          <w:szCs w:val="28"/>
        </w:rPr>
        <w:t>сан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игиеническим</w:t>
      </w:r>
      <w:proofErr w:type="spellEnd"/>
      <w:r>
        <w:rPr>
          <w:sz w:val="28"/>
          <w:szCs w:val="28"/>
        </w:rPr>
        <w:t xml:space="preserve"> правилам</w:t>
      </w:r>
      <w:r w:rsidRPr="0031413A">
        <w:rPr>
          <w:sz w:val="28"/>
          <w:szCs w:val="28"/>
        </w:rPr>
        <w:t xml:space="preserve">. </w:t>
      </w:r>
      <w:r>
        <w:rPr>
          <w:rStyle w:val="FontStyle49"/>
          <w:sz w:val="28"/>
          <w:szCs w:val="28"/>
        </w:rPr>
        <w:t>В 2018-2019 учебном году не было составлено  актов травматизма.</w:t>
      </w:r>
    </w:p>
    <w:p w:rsidR="00DC5E4F" w:rsidRPr="0031413A" w:rsidRDefault="00DC5E4F" w:rsidP="009D23ED">
      <w:pPr>
        <w:pStyle w:val="Style3"/>
        <w:widowControl/>
        <w:spacing w:before="187" w:line="360" w:lineRule="auto"/>
        <w:ind w:firstLine="821"/>
        <w:rPr>
          <w:rStyle w:val="FontStyle49"/>
          <w:sz w:val="28"/>
          <w:szCs w:val="28"/>
        </w:rPr>
      </w:pPr>
      <w:r w:rsidRPr="0031413A">
        <w:rPr>
          <w:rStyle w:val="FontStyle49"/>
          <w:sz w:val="28"/>
          <w:szCs w:val="28"/>
        </w:rPr>
        <w:t>Уборка здания школы с последующей дезинфекц</w:t>
      </w:r>
      <w:r>
        <w:rPr>
          <w:rStyle w:val="FontStyle49"/>
          <w:sz w:val="28"/>
          <w:szCs w:val="28"/>
        </w:rPr>
        <w:t xml:space="preserve">ией проводится согласно </w:t>
      </w:r>
      <w:proofErr w:type="spellStart"/>
      <w:r>
        <w:rPr>
          <w:rStyle w:val="FontStyle49"/>
          <w:sz w:val="28"/>
          <w:szCs w:val="28"/>
        </w:rPr>
        <w:t>СанПиН</w:t>
      </w:r>
      <w:proofErr w:type="spellEnd"/>
      <w:r>
        <w:rPr>
          <w:rStyle w:val="FontStyle49"/>
          <w:sz w:val="28"/>
          <w:szCs w:val="28"/>
        </w:rPr>
        <w:t xml:space="preserve"> 2.1.2.1188-03,СанПиН </w:t>
      </w:r>
      <w:r w:rsidRPr="0031413A">
        <w:rPr>
          <w:rStyle w:val="FontStyle49"/>
          <w:sz w:val="28"/>
          <w:szCs w:val="28"/>
        </w:rPr>
        <w:t xml:space="preserve"> 2.4.4.3172-14,   с      использованием      </w:t>
      </w:r>
      <w:proofErr w:type="spellStart"/>
      <w:r w:rsidRPr="0031413A">
        <w:rPr>
          <w:rStyle w:val="FontStyle49"/>
          <w:sz w:val="28"/>
          <w:szCs w:val="28"/>
        </w:rPr>
        <w:t>дезсредства</w:t>
      </w:r>
      <w:proofErr w:type="spellEnd"/>
      <w:r>
        <w:rPr>
          <w:rStyle w:val="FontStyle49"/>
          <w:sz w:val="28"/>
          <w:szCs w:val="28"/>
        </w:rPr>
        <w:t xml:space="preserve">  </w:t>
      </w:r>
      <w:r w:rsidRPr="0031413A">
        <w:rPr>
          <w:rStyle w:val="FontStyle49"/>
          <w:sz w:val="28"/>
          <w:szCs w:val="28"/>
        </w:rPr>
        <w:t>«</w:t>
      </w:r>
      <w:proofErr w:type="spellStart"/>
      <w:r w:rsidRPr="0031413A">
        <w:rPr>
          <w:rStyle w:val="FontStyle49"/>
          <w:sz w:val="28"/>
          <w:szCs w:val="28"/>
        </w:rPr>
        <w:t>Жавельон</w:t>
      </w:r>
      <w:proofErr w:type="spellEnd"/>
      <w:r w:rsidRPr="0031413A">
        <w:rPr>
          <w:rStyle w:val="FontStyle49"/>
          <w:sz w:val="28"/>
          <w:szCs w:val="28"/>
        </w:rPr>
        <w:t>».</w:t>
      </w:r>
    </w:p>
    <w:p w:rsidR="00447969" w:rsidRPr="00ED407C" w:rsidRDefault="00447969" w:rsidP="009D23ED">
      <w:pPr>
        <w:spacing w:line="360" w:lineRule="auto"/>
        <w:ind w:firstLine="851"/>
        <w:jc w:val="both"/>
        <w:rPr>
          <w:rFonts w:ascii="Calibri" w:eastAsia="Times New Roman" w:hAnsi="Calibri" w:cs="Times New Roman"/>
          <w:szCs w:val="28"/>
        </w:rPr>
      </w:pPr>
    </w:p>
    <w:p w:rsidR="00447969" w:rsidRPr="009A3D63" w:rsidRDefault="009D23ED" w:rsidP="009D23ED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447969" w:rsidRPr="009A3D63">
        <w:rPr>
          <w:rFonts w:ascii="Times New Roman" w:eastAsia="Times New Roman" w:hAnsi="Times New Roman" w:cs="Times New Roman"/>
          <w:b/>
          <w:sz w:val="28"/>
          <w:szCs w:val="28"/>
        </w:rPr>
        <w:t>. Финансово-экономическая деятельность</w:t>
      </w:r>
    </w:p>
    <w:p w:rsidR="00447969" w:rsidRPr="009A3D63" w:rsidRDefault="00447969" w:rsidP="009D23ED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3D63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Финансово-хозяйственная деятельность в 2017-2018 учебном году осуществлялась на основании плана финансово-хозяйственной деятельности учреждения и муниципального задания.</w:t>
      </w:r>
    </w:p>
    <w:tbl>
      <w:tblPr>
        <w:tblStyle w:val="a5"/>
        <w:tblW w:w="0" w:type="auto"/>
        <w:tblInd w:w="720" w:type="dxa"/>
        <w:tblLook w:val="04A0"/>
      </w:tblPr>
      <w:tblGrid>
        <w:gridCol w:w="853"/>
        <w:gridCol w:w="2550"/>
        <w:gridCol w:w="1740"/>
        <w:gridCol w:w="1497"/>
        <w:gridCol w:w="2211"/>
      </w:tblGrid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использования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труда и начисления на выплаты по оплате труда работников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10179011,05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350033,78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</w:pPr>
            <w:r w:rsidRPr="00452E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35655,46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</w:pPr>
            <w:r w:rsidRPr="00452E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и услуги по содержанию имущества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160526,96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</w:pPr>
            <w:r w:rsidRPr="00452E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9F59B4">
        <w:tc>
          <w:tcPr>
            <w:tcW w:w="853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55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 материально-технической базы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157055,50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</w:pPr>
            <w:r w:rsidRPr="00452E81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9F59B4">
        <w:tc>
          <w:tcPr>
            <w:tcW w:w="3403" w:type="dxa"/>
            <w:gridSpan w:val="2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236475,31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9F59B4" w:rsidTr="00487F79">
        <w:tc>
          <w:tcPr>
            <w:tcW w:w="3403" w:type="dxa"/>
            <w:gridSpan w:val="2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расходы и услуги</w:t>
            </w:r>
          </w:p>
        </w:tc>
        <w:tc>
          <w:tcPr>
            <w:tcW w:w="1740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148096,17</w:t>
            </w:r>
          </w:p>
        </w:tc>
        <w:tc>
          <w:tcPr>
            <w:tcW w:w="1497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211" w:type="dxa"/>
          </w:tcPr>
          <w:p w:rsidR="009F59B4" w:rsidRDefault="009F59B4" w:rsidP="009D23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9F59B4" w:rsidRDefault="009F59B4" w:rsidP="009D23ED">
      <w:pPr>
        <w:pStyle w:val="a4"/>
        <w:spacing w:before="0" w:beforeAutospacing="0" w:after="0" w:afterAutospacing="0" w:line="360" w:lineRule="auto"/>
        <w:rPr>
          <w:b/>
          <w:color w:val="auto"/>
          <w:szCs w:val="28"/>
        </w:rPr>
      </w:pPr>
    </w:p>
    <w:p w:rsidR="00447969" w:rsidRPr="009D23ED" w:rsidRDefault="00447969" w:rsidP="009D23ED">
      <w:pPr>
        <w:pStyle w:val="a4"/>
        <w:spacing w:before="0" w:beforeAutospacing="0" w:after="0" w:afterAutospacing="0" w:line="360" w:lineRule="auto"/>
        <w:jc w:val="center"/>
        <w:rPr>
          <w:b/>
          <w:color w:val="auto"/>
          <w:sz w:val="28"/>
          <w:szCs w:val="28"/>
        </w:rPr>
      </w:pPr>
      <w:r w:rsidRPr="00EE3C36">
        <w:rPr>
          <w:b/>
          <w:color w:val="auto"/>
          <w:sz w:val="28"/>
          <w:szCs w:val="28"/>
        </w:rPr>
        <w:t>Заключение</w:t>
      </w:r>
    </w:p>
    <w:p w:rsidR="009F59B4" w:rsidRPr="009F59B4" w:rsidRDefault="00447969" w:rsidP="009D23ED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9B4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требований к качеству дополнительного образования детей, в первую очередь физического воспитания, становится всё более насущной социальной проблемой, социальным заказом и, одновременно, условием для его развития, стимулом обновления содержания деятельности.</w:t>
      </w:r>
    </w:p>
    <w:p w:rsidR="00447969" w:rsidRPr="009F59B4" w:rsidRDefault="00447969" w:rsidP="009D23E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Style w:val="FontStyle49"/>
          <w:rFonts w:eastAsia="Calibri"/>
          <w:sz w:val="28"/>
          <w:szCs w:val="28"/>
          <w:lang w:eastAsia="en-US"/>
        </w:rPr>
      </w:pPr>
      <w:r w:rsidRPr="009F59B4">
        <w:rPr>
          <w:rStyle w:val="FontStyle49"/>
          <w:sz w:val="28"/>
          <w:szCs w:val="28"/>
        </w:rPr>
        <w:t>Исходя из обозначе</w:t>
      </w:r>
      <w:r w:rsidR="009F59B4">
        <w:rPr>
          <w:rStyle w:val="FontStyle49"/>
          <w:sz w:val="28"/>
          <w:szCs w:val="28"/>
        </w:rPr>
        <w:t>нных проблем, анализа работы, МКОУ ДО «ДЮСШ» в 2019-2020</w:t>
      </w:r>
      <w:r w:rsidRPr="009F59B4">
        <w:rPr>
          <w:rStyle w:val="FontStyle49"/>
          <w:sz w:val="28"/>
          <w:szCs w:val="28"/>
        </w:rPr>
        <w:t xml:space="preserve"> учебном году </w:t>
      </w:r>
      <w:r w:rsidR="009F59B4">
        <w:rPr>
          <w:rStyle w:val="FontStyle49"/>
          <w:sz w:val="28"/>
          <w:szCs w:val="28"/>
        </w:rPr>
        <w:t xml:space="preserve"> </w:t>
      </w:r>
      <w:r w:rsidRPr="009F59B4">
        <w:rPr>
          <w:rStyle w:val="FontStyle49"/>
          <w:sz w:val="28"/>
          <w:szCs w:val="28"/>
        </w:rPr>
        <w:t xml:space="preserve"> ставит перед собой следующие задачи:</w:t>
      </w:r>
    </w:p>
    <w:p w:rsidR="00E94158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5" w:line="360" w:lineRule="auto"/>
        <w:ind w:firstLine="0"/>
        <w:jc w:val="left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 xml:space="preserve">обеспечение условий безопасности жизнедеятельности </w:t>
      </w:r>
    </w:p>
    <w:p w:rsidR="00447969" w:rsidRPr="009F59B4" w:rsidRDefault="00E94158" w:rsidP="009D23ED">
      <w:pPr>
        <w:pStyle w:val="Style15"/>
        <w:widowControl/>
        <w:tabs>
          <w:tab w:val="left" w:pos="346"/>
        </w:tabs>
        <w:spacing w:before="5" w:line="360" w:lineRule="auto"/>
        <w:ind w:firstLine="0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    </w:t>
      </w:r>
      <w:r w:rsidR="00447969" w:rsidRPr="009F59B4">
        <w:rPr>
          <w:rStyle w:val="FontStyle49"/>
          <w:sz w:val="28"/>
          <w:szCs w:val="28"/>
        </w:rPr>
        <w:t xml:space="preserve">обучающихся </w:t>
      </w:r>
      <w:r w:rsidR="009F59B4">
        <w:rPr>
          <w:rStyle w:val="FontStyle49"/>
          <w:sz w:val="28"/>
          <w:szCs w:val="28"/>
        </w:rPr>
        <w:t xml:space="preserve">   </w:t>
      </w:r>
      <w:r w:rsidR="00447969" w:rsidRPr="009F59B4">
        <w:rPr>
          <w:rStyle w:val="FontStyle49"/>
          <w:sz w:val="28"/>
          <w:szCs w:val="28"/>
        </w:rPr>
        <w:t>ДЮСШ;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5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повышение качества образования посредством совершенствования программного обеспечения по имеющимся видам спорта;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5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укрепление и модернизация материально-технической базы ДЮСШ в соответствии с требованиями государственных стандартов и нормативов;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line="360" w:lineRule="auto"/>
        <w:ind w:firstLine="0"/>
        <w:jc w:val="left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стимулирование профессионального роста педагогического коллектива;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4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формирование навыков здорового образа жизни, сохранение и укрепление здоровья обучающихся через реализацию здоровьесберегающих образовательных технологий в учебно-воспитательном процессе;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9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сохранение контингента обучающихся, формирование сплочённого детского коллектива ДЮСШ и продолжение работы по вовлечению максимально возможного числа детей в систематические занятия спортом, воспитанию устойчивого интереса к ним;</w:t>
      </w:r>
    </w:p>
    <w:p w:rsid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0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 xml:space="preserve">обеспечение максимальной открытости и прозрачности информации о процессах, происходящих в школе посредством наполнения официального сайта ДЮСШ основными правоустанавливающими документами, </w:t>
      </w:r>
      <w:r w:rsidRPr="009F59B4">
        <w:rPr>
          <w:rStyle w:val="FontStyle49"/>
          <w:sz w:val="28"/>
          <w:szCs w:val="28"/>
        </w:rPr>
        <w:lastRenderedPageBreak/>
        <w:t xml:space="preserve">информацией о проведении основных мероприятий и новостями о проводящейся в учреждении работе. </w:t>
      </w:r>
    </w:p>
    <w:p w:rsidR="00447969" w:rsidRPr="009F59B4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0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расширение направлений дополнительных образовательных услуг, оказываемых ДЮСШ, исходя из интересов района и запросов социума</w:t>
      </w:r>
      <w:r w:rsidR="009F59B4">
        <w:rPr>
          <w:rStyle w:val="FontStyle49"/>
          <w:sz w:val="28"/>
          <w:szCs w:val="28"/>
        </w:rPr>
        <w:t>.</w:t>
      </w:r>
    </w:p>
    <w:p w:rsidR="00E94158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0" w:line="360" w:lineRule="auto"/>
        <w:ind w:firstLine="0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 xml:space="preserve">увеличение числа физкультурно-массовых мероприятий и </w:t>
      </w:r>
    </w:p>
    <w:p w:rsidR="00447969" w:rsidRPr="009F59B4" w:rsidRDefault="00E94158" w:rsidP="009D23ED">
      <w:pPr>
        <w:pStyle w:val="Style15"/>
        <w:widowControl/>
        <w:tabs>
          <w:tab w:val="left" w:pos="346"/>
        </w:tabs>
        <w:spacing w:before="10" w:line="360" w:lineRule="auto"/>
        <w:ind w:firstLine="0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 xml:space="preserve">     </w:t>
      </w:r>
      <w:r w:rsidR="00447969" w:rsidRPr="009F59B4">
        <w:rPr>
          <w:rStyle w:val="FontStyle49"/>
          <w:sz w:val="28"/>
          <w:szCs w:val="28"/>
        </w:rPr>
        <w:t>спортивных соревнований;</w:t>
      </w:r>
    </w:p>
    <w:p w:rsidR="00E94158" w:rsidRDefault="00447969" w:rsidP="009D23ED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4" w:line="360" w:lineRule="auto"/>
        <w:ind w:left="346" w:hanging="346"/>
        <w:rPr>
          <w:rStyle w:val="FontStyle49"/>
          <w:sz w:val="28"/>
          <w:szCs w:val="28"/>
        </w:rPr>
      </w:pPr>
      <w:r w:rsidRPr="009F59B4">
        <w:rPr>
          <w:rStyle w:val="FontStyle49"/>
          <w:sz w:val="28"/>
          <w:szCs w:val="28"/>
        </w:rPr>
        <w:t>участие в региональных проектах, программах, содержащих мероприятия в сфере выявления и развития молодых талантов;</w:t>
      </w:r>
    </w:p>
    <w:p w:rsidR="00447969" w:rsidRPr="00E94158" w:rsidRDefault="00447969" w:rsidP="005D4A27">
      <w:pPr>
        <w:pStyle w:val="Style15"/>
        <w:widowControl/>
        <w:numPr>
          <w:ilvl w:val="0"/>
          <w:numId w:val="14"/>
        </w:numPr>
        <w:tabs>
          <w:tab w:val="left" w:pos="346"/>
        </w:tabs>
        <w:spacing w:before="14" w:line="360" w:lineRule="auto"/>
        <w:ind w:left="346" w:hanging="346"/>
        <w:jc w:val="left"/>
        <w:rPr>
          <w:sz w:val="28"/>
          <w:szCs w:val="28"/>
        </w:rPr>
        <w:sectPr w:rsidR="00447969" w:rsidRPr="00E94158" w:rsidSect="00BB2D93">
          <w:pgSz w:w="11906" w:h="16838"/>
          <w:pgMar w:top="539" w:right="850" w:bottom="426" w:left="1701" w:header="708" w:footer="708" w:gutter="0"/>
          <w:cols w:space="708"/>
          <w:docGrid w:linePitch="360"/>
        </w:sectPr>
      </w:pPr>
      <w:r w:rsidRPr="00E94158">
        <w:rPr>
          <w:rStyle w:val="FontStyle49"/>
          <w:sz w:val="28"/>
          <w:szCs w:val="28"/>
        </w:rPr>
        <w:t>усиление работы по направлению «Привлечение «трудных» подростков к занятиям спортом» с целью профилактики вредных привычек</w:t>
      </w:r>
      <w:r w:rsidR="00E94158">
        <w:rPr>
          <w:rStyle w:val="FontStyle49"/>
          <w:sz w:val="28"/>
          <w:szCs w:val="28"/>
        </w:rPr>
        <w:t xml:space="preserve"> и правонарушений </w:t>
      </w:r>
      <w:proofErr w:type="gramStart"/>
      <w:r w:rsidRPr="00E94158">
        <w:rPr>
          <w:rStyle w:val="FontStyle49"/>
          <w:sz w:val="28"/>
          <w:szCs w:val="28"/>
        </w:rPr>
        <w:t>среди</w:t>
      </w:r>
      <w:proofErr w:type="gramEnd"/>
      <w:r w:rsidRPr="00E94158">
        <w:rPr>
          <w:rStyle w:val="FontStyle49"/>
          <w:sz w:val="28"/>
          <w:szCs w:val="28"/>
        </w:rPr>
        <w:t xml:space="preserve"> обучающихся</w:t>
      </w:r>
      <w:r w:rsidR="005D4A27">
        <w:rPr>
          <w:rStyle w:val="FontStyle49"/>
          <w:sz w:val="28"/>
          <w:szCs w:val="28"/>
        </w:rPr>
        <w:t>.</w:t>
      </w:r>
    </w:p>
    <w:p w:rsidR="00DF7CD8" w:rsidRPr="0031413A" w:rsidRDefault="00DF7CD8" w:rsidP="005D4A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F7CD8" w:rsidRPr="0031413A" w:rsidSect="004C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5C4B50"/>
    <w:lvl w:ilvl="0">
      <w:numFmt w:val="bullet"/>
      <w:lvlText w:val="*"/>
      <w:lvlJc w:val="left"/>
    </w:lvl>
  </w:abstractNum>
  <w:abstractNum w:abstractNumId="1">
    <w:nsid w:val="031F5CAC"/>
    <w:multiLevelType w:val="hybridMultilevel"/>
    <w:tmpl w:val="15302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790ADE"/>
    <w:multiLevelType w:val="hybridMultilevel"/>
    <w:tmpl w:val="1EFAA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31034"/>
    <w:multiLevelType w:val="hybridMultilevel"/>
    <w:tmpl w:val="5450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661AD"/>
    <w:multiLevelType w:val="hybridMultilevel"/>
    <w:tmpl w:val="C970619C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2780123D"/>
    <w:multiLevelType w:val="hybridMultilevel"/>
    <w:tmpl w:val="2C7AC50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8284655"/>
    <w:multiLevelType w:val="hybridMultilevel"/>
    <w:tmpl w:val="2C66A190"/>
    <w:lvl w:ilvl="0" w:tplc="58AE89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9863580"/>
    <w:multiLevelType w:val="hybridMultilevel"/>
    <w:tmpl w:val="8E9C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64E53"/>
    <w:multiLevelType w:val="multilevel"/>
    <w:tmpl w:val="0E0C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F3181A"/>
    <w:multiLevelType w:val="hybridMultilevel"/>
    <w:tmpl w:val="52A0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46B03"/>
    <w:multiLevelType w:val="hybridMultilevel"/>
    <w:tmpl w:val="3FAC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6519B"/>
    <w:multiLevelType w:val="hybridMultilevel"/>
    <w:tmpl w:val="DC74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70074"/>
    <w:multiLevelType w:val="hybridMultilevel"/>
    <w:tmpl w:val="08ECA140"/>
    <w:lvl w:ilvl="0" w:tplc="AB345D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1827DC"/>
    <w:multiLevelType w:val="hybridMultilevel"/>
    <w:tmpl w:val="B854FE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E9B225F"/>
    <w:multiLevelType w:val="hybridMultilevel"/>
    <w:tmpl w:val="ABAC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CC7C2A"/>
    <w:multiLevelType w:val="singleLevel"/>
    <w:tmpl w:val="58A8B9D8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6">
    <w:nsid w:val="7EDB652F"/>
    <w:multiLevelType w:val="singleLevel"/>
    <w:tmpl w:val="2846811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1"/>
  </w:num>
  <w:num w:numId="17">
    <w:abstractNumId w:val="14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270FC"/>
    <w:rsid w:val="0000388F"/>
    <w:rsid w:val="000305AA"/>
    <w:rsid w:val="0006249A"/>
    <w:rsid w:val="000A3CDA"/>
    <w:rsid w:val="001270FC"/>
    <w:rsid w:val="001B27E7"/>
    <w:rsid w:val="002B22DB"/>
    <w:rsid w:val="002B3E01"/>
    <w:rsid w:val="002D132C"/>
    <w:rsid w:val="002F42A2"/>
    <w:rsid w:val="00310FAA"/>
    <w:rsid w:val="0031413A"/>
    <w:rsid w:val="00395DE2"/>
    <w:rsid w:val="00433EB5"/>
    <w:rsid w:val="00447969"/>
    <w:rsid w:val="00456100"/>
    <w:rsid w:val="00487F79"/>
    <w:rsid w:val="004C40E9"/>
    <w:rsid w:val="0055634B"/>
    <w:rsid w:val="00590E70"/>
    <w:rsid w:val="005D4A27"/>
    <w:rsid w:val="006022BF"/>
    <w:rsid w:val="007C243D"/>
    <w:rsid w:val="00851E93"/>
    <w:rsid w:val="008772C3"/>
    <w:rsid w:val="0090471D"/>
    <w:rsid w:val="00962B4A"/>
    <w:rsid w:val="009679F7"/>
    <w:rsid w:val="00983E93"/>
    <w:rsid w:val="0099529D"/>
    <w:rsid w:val="0099590F"/>
    <w:rsid w:val="009A3D63"/>
    <w:rsid w:val="009B3ECC"/>
    <w:rsid w:val="009D23ED"/>
    <w:rsid w:val="009E1CC6"/>
    <w:rsid w:val="009F1F9F"/>
    <w:rsid w:val="009F59B4"/>
    <w:rsid w:val="00A4015C"/>
    <w:rsid w:val="00B42955"/>
    <w:rsid w:val="00BB2D93"/>
    <w:rsid w:val="00BB45A3"/>
    <w:rsid w:val="00BE6F89"/>
    <w:rsid w:val="00BF39EC"/>
    <w:rsid w:val="00C20CC7"/>
    <w:rsid w:val="00C31F5E"/>
    <w:rsid w:val="00CE73A0"/>
    <w:rsid w:val="00D17995"/>
    <w:rsid w:val="00DA1E7B"/>
    <w:rsid w:val="00DC5E4F"/>
    <w:rsid w:val="00DF7CD8"/>
    <w:rsid w:val="00E25A32"/>
    <w:rsid w:val="00E660BE"/>
    <w:rsid w:val="00E94158"/>
    <w:rsid w:val="00EE3C36"/>
    <w:rsid w:val="00E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5AA"/>
    <w:rPr>
      <w:color w:val="0000FF" w:themeColor="hyperlink"/>
      <w:u w:val="single"/>
    </w:rPr>
  </w:style>
  <w:style w:type="paragraph" w:styleId="a4">
    <w:name w:val="Normal (Web)"/>
    <w:basedOn w:val="a"/>
    <w:rsid w:val="0003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83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7CD8"/>
    <w:pPr>
      <w:ind w:left="720"/>
      <w:contextualSpacing/>
    </w:pPr>
  </w:style>
  <w:style w:type="paragraph" w:customStyle="1" w:styleId="Style3">
    <w:name w:val="Style3"/>
    <w:basedOn w:val="a"/>
    <w:uiPriority w:val="99"/>
    <w:rsid w:val="00BE6F89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E6F89"/>
    <w:pPr>
      <w:widowControl w:val="0"/>
      <w:autoSpaceDE w:val="0"/>
      <w:autoSpaceDN w:val="0"/>
      <w:adjustRightInd w:val="0"/>
      <w:spacing w:after="0" w:line="276" w:lineRule="exact"/>
      <w:ind w:firstLine="141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BE6F8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14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1413A"/>
    <w:pPr>
      <w:widowControl w:val="0"/>
      <w:autoSpaceDE w:val="0"/>
      <w:autoSpaceDN w:val="0"/>
      <w:adjustRightInd w:val="0"/>
      <w:spacing w:after="0" w:line="317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1413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1413A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141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1413A"/>
    <w:pPr>
      <w:widowControl w:val="0"/>
      <w:autoSpaceDE w:val="0"/>
      <w:autoSpaceDN w:val="0"/>
      <w:adjustRightInd w:val="0"/>
      <w:spacing w:after="0" w:line="317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1413A"/>
    <w:pPr>
      <w:widowControl w:val="0"/>
      <w:autoSpaceDE w:val="0"/>
      <w:autoSpaceDN w:val="0"/>
      <w:adjustRightInd w:val="0"/>
      <w:spacing w:after="0" w:line="317" w:lineRule="exact"/>
      <w:ind w:firstLine="355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31413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BF39EC"/>
    <w:pPr>
      <w:widowControl w:val="0"/>
      <w:autoSpaceDE w:val="0"/>
      <w:autoSpaceDN w:val="0"/>
      <w:adjustRightInd w:val="0"/>
      <w:spacing w:after="0" w:line="319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rsid w:val="0044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447969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447969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44796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4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447969"/>
    <w:rPr>
      <w:rFonts w:ascii="Times New Roman" w:eastAsia="Times New Roman" w:hAnsi="Times New Roman" w:cs="Times New Roman"/>
      <w:color w:val="000000"/>
      <w:spacing w:val="-4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csh20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D2A6-DFA2-48D1-B9C4-B283CE9B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27</Pages>
  <Words>5038</Words>
  <Characters>28722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2019-07-31T03:10:00Z</cp:lastPrinted>
  <dcterms:created xsi:type="dcterms:W3CDTF">2019-07-29T06:59:00Z</dcterms:created>
  <dcterms:modified xsi:type="dcterms:W3CDTF">2019-07-31T03:10:00Z</dcterms:modified>
</cp:coreProperties>
</file>